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C65" w:rsidRPr="007A3345" w:rsidRDefault="00597C65" w:rsidP="00597C6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A3345">
        <w:rPr>
          <w:rFonts w:ascii="Times New Roman" w:hAnsi="Times New Roman" w:cs="Times New Roman"/>
          <w:b/>
          <w:sz w:val="20"/>
          <w:szCs w:val="20"/>
        </w:rPr>
        <w:t xml:space="preserve">Сведения о доходах, о расходах, об имуществе и обязательствах имущественного характера </w:t>
      </w:r>
      <w:r w:rsidR="006B093B">
        <w:rPr>
          <w:rFonts w:ascii="Times New Roman" w:hAnsi="Times New Roman" w:cs="Times New Roman"/>
          <w:b/>
          <w:sz w:val="20"/>
          <w:szCs w:val="20"/>
        </w:rPr>
        <w:t xml:space="preserve">заведующей и главного </w:t>
      </w:r>
      <w:proofErr w:type="gramStart"/>
      <w:r w:rsidR="006B093B">
        <w:rPr>
          <w:rFonts w:ascii="Times New Roman" w:hAnsi="Times New Roman" w:cs="Times New Roman"/>
          <w:b/>
          <w:sz w:val="20"/>
          <w:szCs w:val="20"/>
        </w:rPr>
        <w:t xml:space="preserve">бухгалтера 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6B093B">
        <w:rPr>
          <w:rFonts w:ascii="Times New Roman" w:hAnsi="Times New Roman" w:cs="Times New Roman"/>
          <w:b/>
          <w:sz w:val="20"/>
          <w:szCs w:val="20"/>
        </w:rPr>
        <w:t>МБДОУ</w:t>
      </w:r>
      <w:proofErr w:type="gramEnd"/>
      <w:r w:rsidR="006B093B">
        <w:rPr>
          <w:rFonts w:ascii="Times New Roman" w:hAnsi="Times New Roman" w:cs="Times New Roman"/>
          <w:b/>
          <w:sz w:val="20"/>
          <w:szCs w:val="20"/>
        </w:rPr>
        <w:t xml:space="preserve"> «ЦРР-детский сад «Чуораанчык» с. Маралайы</w:t>
      </w:r>
      <w:r w:rsidR="00A83503">
        <w:rPr>
          <w:rFonts w:ascii="Times New Roman" w:hAnsi="Times New Roman" w:cs="Times New Roman"/>
          <w:b/>
          <w:sz w:val="20"/>
          <w:szCs w:val="20"/>
        </w:rPr>
        <w:t xml:space="preserve"> за 2017</w:t>
      </w:r>
      <w:r w:rsidRPr="007A3345">
        <w:rPr>
          <w:rFonts w:ascii="Times New Roman" w:hAnsi="Times New Roman" w:cs="Times New Roman"/>
          <w:b/>
          <w:sz w:val="20"/>
          <w:szCs w:val="20"/>
        </w:rPr>
        <w:t xml:space="preserve"> год</w:t>
      </w:r>
    </w:p>
    <w:p w:rsidR="00597C65" w:rsidRPr="007A3345" w:rsidRDefault="00597C65" w:rsidP="00597C6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3"/>
        <w:tblpPr w:leftFromText="180" w:rightFromText="180" w:vertAnchor="text" w:tblpX="-101" w:tblpY="1"/>
        <w:tblOverlap w:val="never"/>
        <w:tblW w:w="15276" w:type="dxa"/>
        <w:tblLook w:val="04A0" w:firstRow="1" w:lastRow="0" w:firstColumn="1" w:lastColumn="0" w:noHBand="0" w:noVBand="1"/>
      </w:tblPr>
      <w:tblGrid>
        <w:gridCol w:w="2164"/>
        <w:gridCol w:w="2031"/>
        <w:gridCol w:w="2097"/>
        <w:gridCol w:w="2186"/>
        <w:gridCol w:w="986"/>
        <w:gridCol w:w="74"/>
        <w:gridCol w:w="2170"/>
        <w:gridCol w:w="1735"/>
        <w:gridCol w:w="1833"/>
      </w:tblGrid>
      <w:tr w:rsidR="00597C65" w:rsidRPr="007A3345" w:rsidTr="006B093B">
        <w:tc>
          <w:tcPr>
            <w:tcW w:w="2164" w:type="dxa"/>
            <w:vMerge w:val="restart"/>
          </w:tcPr>
          <w:p w:rsidR="00597C65" w:rsidRPr="007A3345" w:rsidRDefault="00597C65" w:rsidP="006B09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3345">
              <w:rPr>
                <w:rFonts w:ascii="Times New Roman" w:hAnsi="Times New Roman" w:cs="Times New Roman"/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2031" w:type="dxa"/>
            <w:vMerge w:val="restart"/>
          </w:tcPr>
          <w:p w:rsidR="00597C65" w:rsidRPr="007A3345" w:rsidRDefault="00597C65" w:rsidP="006B09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3345"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2097" w:type="dxa"/>
            <w:vMerge w:val="restart"/>
          </w:tcPr>
          <w:p w:rsidR="00597C65" w:rsidRPr="007A3345" w:rsidRDefault="00597C65" w:rsidP="006B09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3345">
              <w:rPr>
                <w:rFonts w:ascii="Times New Roman" w:hAnsi="Times New Roman" w:cs="Times New Roman"/>
                <w:b/>
                <w:sz w:val="20"/>
                <w:szCs w:val="20"/>
              </w:rPr>
              <w:t>Общая сумма декларир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ованного годового дохода за 2016</w:t>
            </w:r>
            <w:r w:rsidRPr="007A33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год (руб.)</w:t>
            </w:r>
          </w:p>
        </w:tc>
        <w:tc>
          <w:tcPr>
            <w:tcW w:w="5416" w:type="dxa"/>
            <w:gridSpan w:val="4"/>
          </w:tcPr>
          <w:p w:rsidR="00597C65" w:rsidRPr="007A3345" w:rsidRDefault="00597C65" w:rsidP="006B09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3345">
              <w:rPr>
                <w:rFonts w:ascii="Times New Roman" w:hAnsi="Times New Roman" w:cs="Times New Roman"/>
                <w:b/>
                <w:sz w:val="20"/>
                <w:szCs w:val="20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1735" w:type="dxa"/>
          </w:tcPr>
          <w:p w:rsidR="00597C65" w:rsidRPr="007A3345" w:rsidRDefault="00597C65" w:rsidP="006B09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3345">
              <w:rPr>
                <w:rFonts w:ascii="Times New Roman" w:hAnsi="Times New Roman" w:cs="Times New Roman"/>
                <w:b/>
                <w:sz w:val="20"/>
                <w:szCs w:val="20"/>
              </w:rPr>
              <w:t>Перечень транспортных средств, принадлежащих на праве собственности</w:t>
            </w:r>
          </w:p>
          <w:p w:rsidR="00597C65" w:rsidRPr="007A3345" w:rsidRDefault="00597C65" w:rsidP="006B09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3345">
              <w:rPr>
                <w:rFonts w:ascii="Times New Roman" w:hAnsi="Times New Roman" w:cs="Times New Roman"/>
                <w:b/>
                <w:sz w:val="20"/>
                <w:szCs w:val="20"/>
              </w:rPr>
              <w:t>(вид, марка)</w:t>
            </w:r>
          </w:p>
        </w:tc>
        <w:tc>
          <w:tcPr>
            <w:tcW w:w="1833" w:type="dxa"/>
          </w:tcPr>
          <w:p w:rsidR="00597C65" w:rsidRPr="007A3345" w:rsidRDefault="00597C65" w:rsidP="006B09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334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597C65" w:rsidRPr="007A3345" w:rsidTr="006B093B">
        <w:tc>
          <w:tcPr>
            <w:tcW w:w="2164" w:type="dxa"/>
            <w:vMerge/>
          </w:tcPr>
          <w:p w:rsidR="00597C65" w:rsidRPr="007A3345" w:rsidRDefault="00597C65" w:rsidP="006B09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31" w:type="dxa"/>
            <w:vMerge/>
          </w:tcPr>
          <w:p w:rsidR="00597C65" w:rsidRPr="007A3345" w:rsidRDefault="00597C65" w:rsidP="006B09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97" w:type="dxa"/>
            <w:vMerge/>
          </w:tcPr>
          <w:p w:rsidR="00597C65" w:rsidRPr="007A3345" w:rsidRDefault="00597C65" w:rsidP="006B09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86" w:type="dxa"/>
          </w:tcPr>
          <w:p w:rsidR="00597C65" w:rsidRPr="007A3345" w:rsidRDefault="00597C65" w:rsidP="006B09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3345">
              <w:rPr>
                <w:rFonts w:ascii="Times New Roman" w:hAnsi="Times New Roman" w:cs="Times New Roman"/>
                <w:b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060" w:type="dxa"/>
            <w:gridSpan w:val="2"/>
          </w:tcPr>
          <w:p w:rsidR="00597C65" w:rsidRPr="007A3345" w:rsidRDefault="00597C65" w:rsidP="006B09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3345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(</w:t>
            </w:r>
            <w:proofErr w:type="spellStart"/>
            <w:r w:rsidRPr="007A3345">
              <w:rPr>
                <w:rFonts w:ascii="Times New Roman" w:hAnsi="Times New Roman" w:cs="Times New Roman"/>
                <w:b/>
                <w:sz w:val="20"/>
                <w:szCs w:val="20"/>
              </w:rPr>
              <w:t>кв.м</w:t>
            </w:r>
            <w:proofErr w:type="spellEnd"/>
            <w:r w:rsidRPr="007A3345">
              <w:rPr>
                <w:rFonts w:ascii="Times New Roman" w:hAnsi="Times New Roman" w:cs="Times New Roman"/>
                <w:b/>
                <w:sz w:val="20"/>
                <w:szCs w:val="20"/>
              </w:rPr>
              <w:t>.)</w:t>
            </w:r>
          </w:p>
        </w:tc>
        <w:tc>
          <w:tcPr>
            <w:tcW w:w="2170" w:type="dxa"/>
          </w:tcPr>
          <w:p w:rsidR="00597C65" w:rsidRPr="007A3345" w:rsidRDefault="00597C65" w:rsidP="006B09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3345">
              <w:rPr>
                <w:rFonts w:ascii="Times New Roman" w:hAnsi="Times New Roman" w:cs="Times New Roman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735" w:type="dxa"/>
          </w:tcPr>
          <w:p w:rsidR="00597C65" w:rsidRPr="007A3345" w:rsidRDefault="00597C65" w:rsidP="006B09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3" w:type="dxa"/>
          </w:tcPr>
          <w:p w:rsidR="00597C65" w:rsidRPr="007A3345" w:rsidRDefault="00597C65" w:rsidP="006B09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97C65" w:rsidRPr="007A3345" w:rsidTr="006B093B">
        <w:tc>
          <w:tcPr>
            <w:tcW w:w="13443" w:type="dxa"/>
            <w:gridSpan w:val="8"/>
          </w:tcPr>
          <w:p w:rsidR="00597C65" w:rsidRPr="007A3345" w:rsidRDefault="00597C65" w:rsidP="006B09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3" w:type="dxa"/>
          </w:tcPr>
          <w:p w:rsidR="00597C65" w:rsidRPr="007A3345" w:rsidRDefault="00597C65" w:rsidP="006B09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54FBE" w:rsidRPr="007A3345" w:rsidTr="00197555">
        <w:trPr>
          <w:trHeight w:val="171"/>
        </w:trPr>
        <w:tc>
          <w:tcPr>
            <w:tcW w:w="2164" w:type="dxa"/>
            <w:vMerge w:val="restart"/>
          </w:tcPr>
          <w:p w:rsidR="00754FBE" w:rsidRDefault="00754FBE" w:rsidP="00754F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ah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ah-RU"/>
              </w:rPr>
              <w:t xml:space="preserve">Афанасьева </w:t>
            </w:r>
          </w:p>
          <w:p w:rsidR="00754FBE" w:rsidRPr="00197555" w:rsidRDefault="00754FBE" w:rsidP="00754F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ah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ah-RU"/>
              </w:rPr>
              <w:t>Анастасия Ивановна</w:t>
            </w:r>
          </w:p>
        </w:tc>
        <w:tc>
          <w:tcPr>
            <w:tcW w:w="2031" w:type="dxa"/>
            <w:vMerge w:val="restart"/>
          </w:tcPr>
          <w:p w:rsidR="00754FBE" w:rsidRDefault="00754FBE" w:rsidP="00754F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Заведующая </w:t>
            </w:r>
          </w:p>
        </w:tc>
        <w:tc>
          <w:tcPr>
            <w:tcW w:w="2097" w:type="dxa"/>
            <w:vMerge w:val="restart"/>
          </w:tcPr>
          <w:p w:rsidR="00754FBE" w:rsidRPr="00197555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613 113,94</w:t>
            </w:r>
          </w:p>
        </w:tc>
        <w:tc>
          <w:tcPr>
            <w:tcW w:w="2186" w:type="dxa"/>
          </w:tcPr>
          <w:p w:rsidR="00754FBE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86" w:type="dxa"/>
          </w:tcPr>
          <w:p w:rsidR="00754FBE" w:rsidRPr="007A3345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800,0</w:t>
            </w:r>
          </w:p>
        </w:tc>
        <w:tc>
          <w:tcPr>
            <w:tcW w:w="2244" w:type="dxa"/>
            <w:gridSpan w:val="2"/>
          </w:tcPr>
          <w:p w:rsidR="00754FBE" w:rsidRPr="007A3345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735" w:type="dxa"/>
          </w:tcPr>
          <w:p w:rsidR="00754FBE" w:rsidRPr="007A3345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33" w:type="dxa"/>
          </w:tcPr>
          <w:p w:rsidR="00754FBE" w:rsidRPr="007A3345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54FBE" w:rsidRPr="007A3345" w:rsidTr="006B093B">
        <w:trPr>
          <w:trHeight w:val="168"/>
        </w:trPr>
        <w:tc>
          <w:tcPr>
            <w:tcW w:w="2164" w:type="dxa"/>
            <w:vMerge/>
          </w:tcPr>
          <w:p w:rsidR="00754FBE" w:rsidRDefault="00754FBE" w:rsidP="00754F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ah-RU"/>
              </w:rPr>
            </w:pPr>
          </w:p>
        </w:tc>
        <w:tc>
          <w:tcPr>
            <w:tcW w:w="2031" w:type="dxa"/>
            <w:vMerge/>
          </w:tcPr>
          <w:p w:rsidR="00754FBE" w:rsidRDefault="00754FBE" w:rsidP="00754F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7" w:type="dxa"/>
            <w:vMerge/>
          </w:tcPr>
          <w:p w:rsidR="00754FBE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6" w:type="dxa"/>
          </w:tcPr>
          <w:p w:rsidR="00754FBE" w:rsidRPr="007A3345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6" w:type="dxa"/>
          </w:tcPr>
          <w:p w:rsidR="00754FBE" w:rsidRPr="007A3345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66,2</w:t>
            </w:r>
          </w:p>
        </w:tc>
        <w:tc>
          <w:tcPr>
            <w:tcW w:w="2244" w:type="dxa"/>
            <w:gridSpan w:val="2"/>
          </w:tcPr>
          <w:p w:rsidR="00754FBE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735" w:type="dxa"/>
          </w:tcPr>
          <w:p w:rsidR="00754FBE" w:rsidRPr="007A3345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</w:tcPr>
          <w:p w:rsidR="00754FBE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4FBE" w:rsidRPr="007A3345" w:rsidTr="006B093B">
        <w:trPr>
          <w:trHeight w:val="168"/>
        </w:trPr>
        <w:tc>
          <w:tcPr>
            <w:tcW w:w="2164" w:type="dxa"/>
            <w:vMerge/>
          </w:tcPr>
          <w:p w:rsidR="00754FBE" w:rsidRDefault="00754FBE" w:rsidP="00754F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ah-RU"/>
              </w:rPr>
            </w:pPr>
          </w:p>
        </w:tc>
        <w:tc>
          <w:tcPr>
            <w:tcW w:w="2031" w:type="dxa"/>
            <w:vMerge/>
          </w:tcPr>
          <w:p w:rsidR="00754FBE" w:rsidRDefault="00754FBE" w:rsidP="00754F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7" w:type="dxa"/>
            <w:vMerge/>
          </w:tcPr>
          <w:p w:rsidR="00754FBE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6" w:type="dxa"/>
          </w:tcPr>
          <w:p w:rsidR="00754FBE" w:rsidRPr="007A3345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6" w:type="dxa"/>
          </w:tcPr>
          <w:p w:rsidR="00754FBE" w:rsidRPr="007A3345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42,3</w:t>
            </w:r>
          </w:p>
        </w:tc>
        <w:tc>
          <w:tcPr>
            <w:tcW w:w="2244" w:type="dxa"/>
            <w:gridSpan w:val="2"/>
          </w:tcPr>
          <w:p w:rsidR="00754FBE" w:rsidRPr="007A3345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735" w:type="dxa"/>
          </w:tcPr>
          <w:p w:rsidR="00754FBE" w:rsidRPr="007A3345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</w:tcPr>
          <w:p w:rsidR="00754FBE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4FBE" w:rsidRPr="007A3345" w:rsidTr="006B093B">
        <w:trPr>
          <w:trHeight w:val="168"/>
        </w:trPr>
        <w:tc>
          <w:tcPr>
            <w:tcW w:w="2164" w:type="dxa"/>
            <w:vMerge/>
          </w:tcPr>
          <w:p w:rsidR="00754FBE" w:rsidRDefault="00754FBE" w:rsidP="00754F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ah-RU"/>
              </w:rPr>
            </w:pPr>
          </w:p>
        </w:tc>
        <w:tc>
          <w:tcPr>
            <w:tcW w:w="2031" w:type="dxa"/>
            <w:vMerge/>
          </w:tcPr>
          <w:p w:rsidR="00754FBE" w:rsidRDefault="00754FBE" w:rsidP="00754F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7" w:type="dxa"/>
            <w:vMerge/>
          </w:tcPr>
          <w:p w:rsidR="00754FBE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6" w:type="dxa"/>
          </w:tcPr>
          <w:p w:rsidR="00754FBE" w:rsidRPr="007A3345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</w:tcPr>
          <w:p w:rsidR="00754FBE" w:rsidRPr="007A3345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4" w:type="dxa"/>
            <w:gridSpan w:val="2"/>
          </w:tcPr>
          <w:p w:rsidR="00754FBE" w:rsidRPr="007A3345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5" w:type="dxa"/>
          </w:tcPr>
          <w:p w:rsidR="00754FBE" w:rsidRPr="007A3345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</w:tcPr>
          <w:p w:rsidR="00754FBE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4FBE" w:rsidRPr="007A3345" w:rsidTr="006B093B">
        <w:trPr>
          <w:trHeight w:val="288"/>
        </w:trPr>
        <w:tc>
          <w:tcPr>
            <w:tcW w:w="2164" w:type="dxa"/>
            <w:vMerge w:val="restart"/>
          </w:tcPr>
          <w:p w:rsidR="00754FBE" w:rsidRPr="007A3345" w:rsidRDefault="00754FBE" w:rsidP="00754F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Толстоухова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Екатерина Петровна</w:t>
            </w:r>
          </w:p>
        </w:tc>
        <w:tc>
          <w:tcPr>
            <w:tcW w:w="2031" w:type="dxa"/>
            <w:vMerge w:val="restart"/>
          </w:tcPr>
          <w:p w:rsidR="00754FBE" w:rsidRPr="007A3345" w:rsidRDefault="00754FBE" w:rsidP="00754F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2097" w:type="dxa"/>
            <w:vMerge w:val="restart"/>
          </w:tcPr>
          <w:p w:rsidR="00754FBE" w:rsidRPr="007A3345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868 571,13</w:t>
            </w:r>
          </w:p>
        </w:tc>
        <w:tc>
          <w:tcPr>
            <w:tcW w:w="2186" w:type="dxa"/>
          </w:tcPr>
          <w:p w:rsidR="00754FBE" w:rsidRPr="007A3345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86" w:type="dxa"/>
          </w:tcPr>
          <w:p w:rsidR="00754FBE" w:rsidRPr="007A3345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2500</w:t>
            </w:r>
          </w:p>
        </w:tc>
        <w:tc>
          <w:tcPr>
            <w:tcW w:w="2244" w:type="dxa"/>
            <w:gridSpan w:val="2"/>
          </w:tcPr>
          <w:p w:rsidR="00754FBE" w:rsidRPr="007A3345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735" w:type="dxa"/>
          </w:tcPr>
          <w:p w:rsidR="00754FBE" w:rsidRPr="007A3345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33" w:type="dxa"/>
          </w:tcPr>
          <w:p w:rsidR="00754FBE" w:rsidRPr="007A3345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54FBE" w:rsidRPr="007A3345" w:rsidTr="006B093B">
        <w:trPr>
          <w:trHeight w:val="176"/>
        </w:trPr>
        <w:tc>
          <w:tcPr>
            <w:tcW w:w="2164" w:type="dxa"/>
            <w:vMerge/>
          </w:tcPr>
          <w:p w:rsidR="00754FBE" w:rsidRDefault="00754FBE" w:rsidP="00754F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1" w:type="dxa"/>
            <w:vMerge/>
          </w:tcPr>
          <w:p w:rsidR="00754FBE" w:rsidRDefault="00754FBE" w:rsidP="00754F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7" w:type="dxa"/>
            <w:vMerge/>
          </w:tcPr>
          <w:p w:rsidR="00754FBE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6" w:type="dxa"/>
          </w:tcPr>
          <w:p w:rsidR="00754FBE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86" w:type="dxa"/>
          </w:tcPr>
          <w:p w:rsidR="00754FBE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54,1</w:t>
            </w:r>
          </w:p>
        </w:tc>
        <w:tc>
          <w:tcPr>
            <w:tcW w:w="2244" w:type="dxa"/>
            <w:gridSpan w:val="2"/>
          </w:tcPr>
          <w:p w:rsidR="00754FBE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735" w:type="dxa"/>
          </w:tcPr>
          <w:p w:rsidR="00754FBE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33" w:type="dxa"/>
          </w:tcPr>
          <w:p w:rsidR="00754FBE" w:rsidRDefault="00754FBE" w:rsidP="00754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E34E27" w:rsidRDefault="00E34E27">
      <w:bookmarkStart w:id="0" w:name="_GoBack"/>
      <w:bookmarkEnd w:id="0"/>
    </w:p>
    <w:sectPr w:rsidR="00E34E27" w:rsidSect="0058265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Sakh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C65"/>
    <w:rsid w:val="00197555"/>
    <w:rsid w:val="002850A8"/>
    <w:rsid w:val="0044762B"/>
    <w:rsid w:val="00597C65"/>
    <w:rsid w:val="00624B2C"/>
    <w:rsid w:val="006B093B"/>
    <w:rsid w:val="00754FBE"/>
    <w:rsid w:val="008665AB"/>
    <w:rsid w:val="00A83503"/>
    <w:rsid w:val="00B227B0"/>
    <w:rsid w:val="00E3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7BF0B2-E1F4-41CB-B80C-DAFB6C8D8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Sakha" w:eastAsiaTheme="minorHAnsi" w:hAnsi="Times Sakha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7C65"/>
    <w:rPr>
      <w:rFonts w:asciiTheme="minorHAnsi" w:eastAsiaTheme="minorEastAsia" w:hAnsiTheme="minorHAns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7C65"/>
    <w:pPr>
      <w:spacing w:after="0" w:line="240" w:lineRule="auto"/>
    </w:pPr>
    <w:rPr>
      <w:rFonts w:asciiTheme="minorHAnsi" w:eastAsiaTheme="minorEastAsia" w:hAnsiTheme="minorHAnsi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SMEV</dc:creator>
  <cp:lastModifiedBy>Детсад</cp:lastModifiedBy>
  <cp:revision>5</cp:revision>
  <dcterms:created xsi:type="dcterms:W3CDTF">2017-05-12T07:28:00Z</dcterms:created>
  <dcterms:modified xsi:type="dcterms:W3CDTF">2018-05-07T02:14:00Z</dcterms:modified>
</cp:coreProperties>
</file>