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3CAF" w:rsidRDefault="00B03CAF" w:rsidP="00B03CAF">
      <w:pPr>
        <w:spacing w:after="0"/>
        <w:jc w:val="center"/>
        <w:rPr>
          <w:b/>
        </w:rPr>
      </w:pPr>
      <w:r>
        <w:rPr>
          <w:b/>
        </w:rPr>
        <w:t>Республика Саха (Якутия)</w:t>
      </w:r>
    </w:p>
    <w:p w:rsidR="00B03CAF" w:rsidRDefault="00B03CAF" w:rsidP="00B03CAF">
      <w:pPr>
        <w:spacing w:after="0"/>
        <w:jc w:val="center"/>
        <w:rPr>
          <w:b/>
        </w:rPr>
      </w:pPr>
      <w:r>
        <w:rPr>
          <w:b/>
        </w:rPr>
        <w:t>Муниципальное образование «Чурапчинский улус (район)»</w:t>
      </w:r>
    </w:p>
    <w:p w:rsidR="00B03CAF" w:rsidRPr="00614F7A" w:rsidRDefault="00B03CAF" w:rsidP="00B03CAF">
      <w:pPr>
        <w:spacing w:after="0"/>
        <w:jc w:val="center"/>
        <w:rPr>
          <w:b/>
        </w:rPr>
      </w:pPr>
      <w:r>
        <w:rPr>
          <w:b/>
        </w:rPr>
        <w:t>Муниципальное образование «Мугудайский наслег»</w:t>
      </w:r>
    </w:p>
    <w:p w:rsidR="00B03CAF" w:rsidRDefault="00B03CAF" w:rsidP="00B03CAF">
      <w:pPr>
        <w:spacing w:after="0"/>
        <w:jc w:val="center"/>
      </w:pPr>
    </w:p>
    <w:p w:rsidR="00B03CAF" w:rsidRDefault="00B03CAF" w:rsidP="00B03CAF">
      <w:pPr>
        <w:jc w:val="center"/>
      </w:pPr>
    </w:p>
    <w:p w:rsidR="00B03CAF" w:rsidRDefault="00B03CAF" w:rsidP="00B03CAF">
      <w:pPr>
        <w:jc w:val="center"/>
      </w:pPr>
    </w:p>
    <w:p w:rsidR="00B03CAF" w:rsidRDefault="00B03CAF" w:rsidP="00B03CAF">
      <w:pPr>
        <w:jc w:val="center"/>
      </w:pPr>
    </w:p>
    <w:p w:rsidR="00B03CAF" w:rsidRDefault="00B03CAF" w:rsidP="00B03CAF">
      <w:pPr>
        <w:jc w:val="center"/>
      </w:pPr>
    </w:p>
    <w:p w:rsidR="00B03CAF" w:rsidRDefault="00B03CAF" w:rsidP="00B03CAF">
      <w:pPr>
        <w:jc w:val="center"/>
      </w:pPr>
    </w:p>
    <w:p w:rsidR="00B03CAF" w:rsidRDefault="00B03CAF" w:rsidP="00B03CAF">
      <w:pPr>
        <w:jc w:val="center"/>
      </w:pPr>
    </w:p>
    <w:p w:rsidR="00B03CAF" w:rsidRDefault="00B03CAF" w:rsidP="00B03CAF">
      <w:pPr>
        <w:jc w:val="center"/>
      </w:pPr>
    </w:p>
    <w:p w:rsidR="00B03CAF" w:rsidRDefault="00B03CAF" w:rsidP="00B03CAF">
      <w:pPr>
        <w:jc w:val="center"/>
      </w:pPr>
    </w:p>
    <w:p w:rsidR="00B03CAF" w:rsidRPr="00F26F42" w:rsidRDefault="00B03CAF" w:rsidP="00B03CAF">
      <w:pPr>
        <w:jc w:val="center"/>
        <w:rPr>
          <w:b/>
        </w:rPr>
      </w:pPr>
      <w:r w:rsidRPr="00F26F42">
        <w:rPr>
          <w:b/>
        </w:rPr>
        <w:t xml:space="preserve">МУНИЦИПАЛЬНЫЙ ПРОЕКТ </w:t>
      </w:r>
    </w:p>
    <w:p w:rsidR="00B03CAF" w:rsidRDefault="00B03CAF" w:rsidP="00B03CAF">
      <w:pPr>
        <w:ind w:left="-567"/>
        <w:jc w:val="center"/>
        <w:rPr>
          <w:b/>
        </w:rPr>
      </w:pPr>
      <w:r>
        <w:rPr>
          <w:b/>
        </w:rPr>
        <w:t>«</w:t>
      </w:r>
      <w:r w:rsidRPr="00C71BA8">
        <w:rPr>
          <w:b/>
        </w:rPr>
        <w:t>ОБРАЗОВАТЕЛЬНЫЙ КЛАСТЕР</w:t>
      </w:r>
      <w:r>
        <w:rPr>
          <w:b/>
        </w:rPr>
        <w:t xml:space="preserve"> КАК ФОРМА </w:t>
      </w:r>
    </w:p>
    <w:p w:rsidR="00B03CAF" w:rsidRDefault="00B03CAF" w:rsidP="00B03CAF">
      <w:pPr>
        <w:ind w:left="-567"/>
        <w:jc w:val="center"/>
        <w:rPr>
          <w:b/>
        </w:rPr>
      </w:pPr>
      <w:r>
        <w:rPr>
          <w:b/>
        </w:rPr>
        <w:t>СОЦИАЛЬНОГО ПАРТНЕРСТВА НА ПРИМЕРЕ МУГУДАЙСКОГО НАСЛЕГА»</w:t>
      </w:r>
    </w:p>
    <w:p w:rsidR="00B03CAF" w:rsidRPr="00C71BA8" w:rsidRDefault="00B03CAF" w:rsidP="00B03CAF">
      <w:pPr>
        <w:ind w:left="-567"/>
        <w:jc w:val="center"/>
        <w:rPr>
          <w:b/>
        </w:rPr>
      </w:pPr>
    </w:p>
    <w:p w:rsidR="00B03CAF" w:rsidRDefault="00B03CAF" w:rsidP="00B03CAF">
      <w:pPr>
        <w:jc w:val="center"/>
      </w:pPr>
    </w:p>
    <w:p w:rsidR="00B03CAF" w:rsidRDefault="00B03CAF" w:rsidP="00B03CAF">
      <w:pPr>
        <w:jc w:val="center"/>
      </w:pPr>
    </w:p>
    <w:p w:rsidR="00B03CAF" w:rsidRDefault="00B03CAF" w:rsidP="00B03CAF">
      <w:pPr>
        <w:jc w:val="center"/>
      </w:pPr>
    </w:p>
    <w:p w:rsidR="00B03CAF" w:rsidRDefault="00B03CAF" w:rsidP="00B03CAF">
      <w:pPr>
        <w:jc w:val="right"/>
      </w:pPr>
      <w:r>
        <w:t>Составители: Пермяков К.И., глава МО «Мугудайский наслег»,</w:t>
      </w:r>
    </w:p>
    <w:p w:rsidR="00B03CAF" w:rsidRDefault="00B03CAF" w:rsidP="00B03CAF">
      <w:pPr>
        <w:jc w:val="right"/>
      </w:pPr>
      <w:r>
        <w:t>Попова Н.С., заведующий МБДОУ ЦРР д/с «Чуораанчык»</w:t>
      </w:r>
    </w:p>
    <w:p w:rsidR="00B03CAF" w:rsidRDefault="00B03CAF" w:rsidP="00B03CAF">
      <w:pPr>
        <w:jc w:val="right"/>
      </w:pPr>
      <w:r>
        <w:t>Федоров А.А., директор МБОУ «Мугудайская СОШ имени Д.Д.Красильникова»</w:t>
      </w:r>
    </w:p>
    <w:p w:rsidR="00B03CAF" w:rsidRDefault="00B03CAF" w:rsidP="00B03CAF">
      <w:pPr>
        <w:jc w:val="center"/>
      </w:pPr>
    </w:p>
    <w:p w:rsidR="00B03CAF" w:rsidRDefault="00B03CAF" w:rsidP="00B03CAF">
      <w:pPr>
        <w:jc w:val="center"/>
      </w:pPr>
    </w:p>
    <w:p w:rsidR="00B03CAF" w:rsidRDefault="00B03CAF" w:rsidP="00B03CAF">
      <w:pPr>
        <w:jc w:val="center"/>
      </w:pPr>
    </w:p>
    <w:p w:rsidR="00B03CAF" w:rsidRDefault="00B03CAF" w:rsidP="00B03CAF">
      <w:pPr>
        <w:jc w:val="center"/>
      </w:pPr>
    </w:p>
    <w:p w:rsidR="00B03CAF" w:rsidRDefault="00B03CAF" w:rsidP="00B03CAF">
      <w:pPr>
        <w:jc w:val="center"/>
      </w:pPr>
    </w:p>
    <w:p w:rsidR="00B03CAF" w:rsidRDefault="00B03CAF" w:rsidP="00B03CAF">
      <w:pPr>
        <w:jc w:val="center"/>
      </w:pPr>
    </w:p>
    <w:p w:rsidR="00B03CAF" w:rsidRDefault="00B03CAF" w:rsidP="00B03CAF">
      <w:pPr>
        <w:jc w:val="center"/>
      </w:pPr>
    </w:p>
    <w:p w:rsidR="00B03CAF" w:rsidRPr="00614F7A" w:rsidRDefault="00B03CAF" w:rsidP="00B03CAF">
      <w:pPr>
        <w:jc w:val="center"/>
        <w:rPr>
          <w:b/>
        </w:rPr>
      </w:pPr>
      <w:r>
        <w:rPr>
          <w:b/>
        </w:rPr>
        <w:t>с. Маралай 2015</w:t>
      </w:r>
      <w:r w:rsidRPr="00614F7A">
        <w:rPr>
          <w:b/>
        </w:rPr>
        <w:t xml:space="preserve"> г.</w:t>
      </w:r>
    </w:p>
    <w:p w:rsidR="00B03CAF" w:rsidRPr="00C71BA8" w:rsidRDefault="00B03CAF" w:rsidP="00B03CAF">
      <w:pPr>
        <w:pStyle w:val="ab"/>
        <w:ind w:left="927"/>
        <w:jc w:val="center"/>
        <w:rPr>
          <w:b/>
          <w:caps/>
        </w:rPr>
      </w:pPr>
      <w:r w:rsidRPr="00C71BA8">
        <w:rPr>
          <w:b/>
          <w:caps/>
        </w:rPr>
        <w:lastRenderedPageBreak/>
        <w:t>Информационная справка</w:t>
      </w:r>
    </w:p>
    <w:p w:rsidR="00B03CAF" w:rsidRDefault="00B03CAF" w:rsidP="00B03CAF">
      <w:pPr>
        <w:pStyle w:val="ab"/>
        <w:ind w:left="927"/>
        <w:jc w:val="both"/>
        <w:rPr>
          <w:b/>
        </w:rPr>
      </w:pPr>
    </w:p>
    <w:p w:rsidR="00B03CAF" w:rsidRPr="00C71BA8" w:rsidRDefault="00B03CAF" w:rsidP="00B03CAF">
      <w:pPr>
        <w:pStyle w:val="ab"/>
        <w:spacing w:after="0" w:line="240" w:lineRule="auto"/>
        <w:ind w:left="927"/>
        <w:jc w:val="both"/>
        <w:rPr>
          <w:b/>
        </w:rPr>
      </w:pPr>
      <w:r w:rsidRPr="00C71BA8">
        <w:rPr>
          <w:b/>
        </w:rPr>
        <w:t xml:space="preserve">Паспорт МО «Мугудайский наслег» </w:t>
      </w:r>
    </w:p>
    <w:p w:rsidR="00B03CAF" w:rsidRPr="00C71BA8" w:rsidRDefault="00B03CAF" w:rsidP="00B03CAF">
      <w:pPr>
        <w:pStyle w:val="af4"/>
        <w:spacing w:line="240" w:lineRule="auto"/>
        <w:ind w:left="0" w:firstLine="425"/>
        <w:rPr>
          <w:color w:val="000000"/>
          <w:sz w:val="24"/>
        </w:rPr>
      </w:pPr>
      <w:r w:rsidRPr="00C71BA8">
        <w:rPr>
          <w:color w:val="000000"/>
          <w:sz w:val="24"/>
        </w:rPr>
        <w:t xml:space="preserve">Село Маралай Мугудайского наслега находится на </w:t>
      </w:r>
      <w:smartTag w:uri="urn:schemas-microsoft-com:office:smarttags" w:element="metricconverter">
        <w:smartTagPr>
          <w:attr w:name="ProductID" w:val="150 км"/>
        </w:smartTagPr>
        <w:r w:rsidRPr="00C71BA8">
          <w:rPr>
            <w:i/>
            <w:color w:val="000000"/>
            <w:sz w:val="24"/>
          </w:rPr>
          <w:t>150</w:t>
        </w:r>
        <w:r w:rsidRPr="00C71BA8">
          <w:rPr>
            <w:color w:val="000000"/>
            <w:sz w:val="24"/>
          </w:rPr>
          <w:t xml:space="preserve"> км</w:t>
        </w:r>
      </w:smartTag>
      <w:r w:rsidRPr="00C71BA8">
        <w:rPr>
          <w:color w:val="000000"/>
          <w:sz w:val="24"/>
        </w:rPr>
        <w:t xml:space="preserve"> федеральной трассы «Колыма», в </w:t>
      </w:r>
      <w:smartTag w:uri="urn:schemas-microsoft-com:office:smarttags" w:element="metricconverter">
        <w:smartTagPr>
          <w:attr w:name="ProductID" w:val="30 км"/>
        </w:smartTagPr>
        <w:r w:rsidRPr="00C71BA8">
          <w:rPr>
            <w:i/>
            <w:color w:val="000000"/>
            <w:sz w:val="24"/>
          </w:rPr>
          <w:t>30</w:t>
        </w:r>
        <w:r w:rsidRPr="00C71BA8">
          <w:rPr>
            <w:color w:val="000000"/>
            <w:sz w:val="24"/>
          </w:rPr>
          <w:t xml:space="preserve"> км</w:t>
        </w:r>
      </w:smartTag>
      <w:r w:rsidRPr="00C71BA8">
        <w:rPr>
          <w:color w:val="000000"/>
          <w:sz w:val="24"/>
        </w:rPr>
        <w:t xml:space="preserve"> от улусного центра с.Чурапча, муниципального образования «Чурапчинский улус(район)». По данным переписи населения в на 1 января </w:t>
      </w:r>
      <w:r w:rsidRPr="00C71BA8">
        <w:rPr>
          <w:i/>
          <w:color w:val="000000"/>
          <w:sz w:val="24"/>
        </w:rPr>
        <w:t>2014</w:t>
      </w:r>
      <w:r w:rsidRPr="00C71BA8">
        <w:rPr>
          <w:color w:val="000000"/>
          <w:sz w:val="24"/>
        </w:rPr>
        <w:t xml:space="preserve"> года в селе прописаны </w:t>
      </w:r>
      <w:r w:rsidRPr="00C71BA8">
        <w:rPr>
          <w:i/>
          <w:color w:val="000000"/>
          <w:sz w:val="24"/>
        </w:rPr>
        <w:t xml:space="preserve">886 </w:t>
      </w:r>
      <w:r w:rsidRPr="00C71BA8">
        <w:rPr>
          <w:color w:val="000000"/>
          <w:sz w:val="24"/>
        </w:rPr>
        <w:t xml:space="preserve">человек, трудоспособного населения </w:t>
      </w:r>
      <w:r w:rsidRPr="00C71BA8">
        <w:rPr>
          <w:i/>
          <w:color w:val="000000"/>
          <w:sz w:val="24"/>
        </w:rPr>
        <w:t>400</w:t>
      </w:r>
      <w:r w:rsidRPr="00C71BA8">
        <w:rPr>
          <w:color w:val="000000"/>
          <w:sz w:val="24"/>
        </w:rPr>
        <w:t xml:space="preserve"> человек, из них 168</w:t>
      </w:r>
      <w:r w:rsidRPr="00C71BA8">
        <w:rPr>
          <w:i/>
          <w:color w:val="000000"/>
          <w:sz w:val="24"/>
        </w:rPr>
        <w:t xml:space="preserve"> </w:t>
      </w:r>
      <w:r w:rsidRPr="00C71BA8">
        <w:rPr>
          <w:color w:val="000000"/>
          <w:sz w:val="24"/>
        </w:rPr>
        <w:t xml:space="preserve"> заняты в таких учреждениях и организациях как, МБОУ «Мугудайская средняя школа имени Д.Д. Красильникова», МБДОУ ЦРР детский сад «Чуораанчык», СДК имени Д.Д. Скрябина, участковая больница, отделение связи «Сахателеком», отделение почтовой связи «Почта России», пищевой комбинат СХПК «Чурапча», сельскохозяйственный кооператив, магазин ПО «Марыкчан». </w:t>
      </w:r>
    </w:p>
    <w:tbl>
      <w:tblPr>
        <w:tblW w:w="96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6662"/>
        <w:gridCol w:w="766"/>
        <w:gridCol w:w="766"/>
        <w:gridCol w:w="766"/>
      </w:tblGrid>
      <w:tr w:rsidR="00B03CAF" w:rsidRPr="00C71BA8" w:rsidTr="00EB3FCA">
        <w:trPr>
          <w:trHeight w:val="324"/>
        </w:trPr>
        <w:tc>
          <w:tcPr>
            <w:tcW w:w="709" w:type="dxa"/>
            <w:vAlign w:val="center"/>
          </w:tcPr>
          <w:p w:rsidR="00B03CAF" w:rsidRPr="00C71BA8" w:rsidRDefault="00B03CAF" w:rsidP="00EB3FCA">
            <w:pPr>
              <w:spacing w:after="0" w:line="240" w:lineRule="auto"/>
              <w:jc w:val="center"/>
            </w:pPr>
            <w:r w:rsidRPr="00C71BA8">
              <w:t>№</w:t>
            </w:r>
          </w:p>
        </w:tc>
        <w:tc>
          <w:tcPr>
            <w:tcW w:w="6662" w:type="dxa"/>
            <w:tcBorders>
              <w:tl2br w:val="single" w:sz="4" w:space="0" w:color="auto"/>
            </w:tcBorders>
            <w:vAlign w:val="center"/>
          </w:tcPr>
          <w:p w:rsidR="00B03CAF" w:rsidRPr="00C71BA8" w:rsidRDefault="00B03CAF" w:rsidP="00EB3FCA">
            <w:pPr>
              <w:spacing w:after="0" w:line="240" w:lineRule="auto"/>
              <w:ind w:firstLine="14"/>
              <w:jc w:val="right"/>
            </w:pPr>
            <w:r w:rsidRPr="00C71BA8">
              <w:t xml:space="preserve">Годы </w:t>
            </w:r>
          </w:p>
          <w:p w:rsidR="00B03CAF" w:rsidRPr="00C71BA8" w:rsidRDefault="00B03CAF" w:rsidP="00EB3FCA">
            <w:pPr>
              <w:spacing w:after="0" w:line="240" w:lineRule="auto"/>
              <w:ind w:firstLine="14"/>
            </w:pPr>
            <w:r w:rsidRPr="00C71BA8">
              <w:t>Показатели</w:t>
            </w:r>
          </w:p>
        </w:tc>
        <w:tc>
          <w:tcPr>
            <w:tcW w:w="766" w:type="dxa"/>
            <w:vAlign w:val="center"/>
          </w:tcPr>
          <w:p w:rsidR="00B03CAF" w:rsidRPr="00C71BA8" w:rsidRDefault="00B03CAF" w:rsidP="00EB3FCA">
            <w:pPr>
              <w:spacing w:after="0" w:line="240" w:lineRule="auto"/>
              <w:jc w:val="center"/>
            </w:pPr>
            <w:r w:rsidRPr="00C71BA8">
              <w:t>2012</w:t>
            </w:r>
          </w:p>
        </w:tc>
        <w:tc>
          <w:tcPr>
            <w:tcW w:w="766" w:type="dxa"/>
            <w:vAlign w:val="center"/>
          </w:tcPr>
          <w:p w:rsidR="00B03CAF" w:rsidRPr="00C71BA8" w:rsidRDefault="00B03CAF" w:rsidP="00EB3FCA">
            <w:pPr>
              <w:spacing w:after="0" w:line="240" w:lineRule="auto"/>
              <w:jc w:val="center"/>
            </w:pPr>
            <w:r w:rsidRPr="00C71BA8">
              <w:t>2013</w:t>
            </w:r>
          </w:p>
        </w:tc>
        <w:tc>
          <w:tcPr>
            <w:tcW w:w="766" w:type="dxa"/>
            <w:vAlign w:val="center"/>
          </w:tcPr>
          <w:p w:rsidR="00B03CAF" w:rsidRPr="00C71BA8" w:rsidRDefault="00B03CAF" w:rsidP="00EB3FCA">
            <w:pPr>
              <w:spacing w:after="0" w:line="240" w:lineRule="auto"/>
              <w:jc w:val="center"/>
            </w:pPr>
            <w:r w:rsidRPr="00C71BA8">
              <w:t>2014</w:t>
            </w:r>
          </w:p>
        </w:tc>
      </w:tr>
      <w:tr w:rsidR="00B03CAF" w:rsidRPr="00C71BA8" w:rsidTr="00EB3FCA">
        <w:trPr>
          <w:trHeight w:val="283"/>
        </w:trPr>
        <w:tc>
          <w:tcPr>
            <w:tcW w:w="709" w:type="dxa"/>
          </w:tcPr>
          <w:p w:rsidR="00B03CAF" w:rsidRPr="00C71BA8" w:rsidRDefault="00B03CAF" w:rsidP="00EB3FCA">
            <w:pPr>
              <w:spacing w:after="0" w:line="240" w:lineRule="auto"/>
              <w:jc w:val="center"/>
            </w:pPr>
            <w:r w:rsidRPr="00C71BA8">
              <w:t>1.</w:t>
            </w:r>
          </w:p>
        </w:tc>
        <w:tc>
          <w:tcPr>
            <w:tcW w:w="6662" w:type="dxa"/>
          </w:tcPr>
          <w:p w:rsidR="00B03CAF" w:rsidRPr="00C71BA8" w:rsidRDefault="00B03CAF" w:rsidP="00EB3FCA">
            <w:pPr>
              <w:spacing w:after="0" w:line="240" w:lineRule="auto"/>
            </w:pPr>
            <w:r w:rsidRPr="00C71BA8">
              <w:t>Всего населения</w:t>
            </w:r>
          </w:p>
        </w:tc>
        <w:tc>
          <w:tcPr>
            <w:tcW w:w="766" w:type="dxa"/>
          </w:tcPr>
          <w:p w:rsidR="00B03CAF" w:rsidRPr="00C71BA8" w:rsidRDefault="00B03CAF" w:rsidP="00EB3FCA">
            <w:pPr>
              <w:spacing w:after="0" w:line="240" w:lineRule="auto"/>
              <w:jc w:val="center"/>
            </w:pPr>
            <w:r w:rsidRPr="00C71BA8">
              <w:t>818</w:t>
            </w:r>
          </w:p>
        </w:tc>
        <w:tc>
          <w:tcPr>
            <w:tcW w:w="766" w:type="dxa"/>
          </w:tcPr>
          <w:p w:rsidR="00B03CAF" w:rsidRPr="00C71BA8" w:rsidRDefault="00B03CAF" w:rsidP="00EB3FCA">
            <w:pPr>
              <w:spacing w:after="0" w:line="240" w:lineRule="auto"/>
              <w:jc w:val="center"/>
            </w:pPr>
            <w:r w:rsidRPr="00C71BA8">
              <w:t>874</w:t>
            </w:r>
          </w:p>
        </w:tc>
        <w:tc>
          <w:tcPr>
            <w:tcW w:w="766" w:type="dxa"/>
          </w:tcPr>
          <w:p w:rsidR="00B03CAF" w:rsidRPr="00C71BA8" w:rsidRDefault="00B03CAF" w:rsidP="00EB3FCA">
            <w:pPr>
              <w:spacing w:after="0" w:line="240" w:lineRule="auto"/>
              <w:jc w:val="center"/>
            </w:pPr>
            <w:r w:rsidRPr="00C71BA8">
              <w:t>886</w:t>
            </w:r>
          </w:p>
        </w:tc>
      </w:tr>
      <w:tr w:rsidR="00B03CAF" w:rsidRPr="00C71BA8" w:rsidTr="00EB3FCA">
        <w:trPr>
          <w:trHeight w:val="272"/>
        </w:trPr>
        <w:tc>
          <w:tcPr>
            <w:tcW w:w="709" w:type="dxa"/>
          </w:tcPr>
          <w:p w:rsidR="00B03CAF" w:rsidRPr="00C71BA8" w:rsidRDefault="00B03CAF" w:rsidP="00EB3FCA">
            <w:pPr>
              <w:spacing w:after="0" w:line="240" w:lineRule="auto"/>
              <w:jc w:val="center"/>
            </w:pPr>
            <w:r w:rsidRPr="00C71BA8">
              <w:t>2.</w:t>
            </w:r>
          </w:p>
        </w:tc>
        <w:tc>
          <w:tcPr>
            <w:tcW w:w="6662" w:type="dxa"/>
          </w:tcPr>
          <w:p w:rsidR="00B03CAF" w:rsidRPr="00C71BA8" w:rsidRDefault="00B03CAF" w:rsidP="00EB3FCA">
            <w:pPr>
              <w:spacing w:after="0" w:line="240" w:lineRule="auto"/>
            </w:pPr>
            <w:r w:rsidRPr="00C71BA8">
              <w:t>Всего семей</w:t>
            </w:r>
          </w:p>
        </w:tc>
        <w:tc>
          <w:tcPr>
            <w:tcW w:w="766" w:type="dxa"/>
          </w:tcPr>
          <w:p w:rsidR="00B03CAF" w:rsidRPr="00C71BA8" w:rsidRDefault="00B03CAF" w:rsidP="00EB3FCA">
            <w:pPr>
              <w:spacing w:after="0" w:line="240" w:lineRule="auto"/>
              <w:jc w:val="center"/>
              <w:rPr>
                <w:lang w:val="en-US"/>
              </w:rPr>
            </w:pPr>
            <w:r w:rsidRPr="00C71BA8">
              <w:t>328</w:t>
            </w:r>
          </w:p>
        </w:tc>
        <w:tc>
          <w:tcPr>
            <w:tcW w:w="766" w:type="dxa"/>
          </w:tcPr>
          <w:p w:rsidR="00B03CAF" w:rsidRPr="00C71BA8" w:rsidRDefault="00B03CAF" w:rsidP="00EB3FCA">
            <w:pPr>
              <w:spacing w:after="0" w:line="240" w:lineRule="auto"/>
              <w:jc w:val="center"/>
              <w:rPr>
                <w:lang w:val="en-US"/>
              </w:rPr>
            </w:pPr>
            <w:r w:rsidRPr="00C71BA8">
              <w:t>304</w:t>
            </w:r>
          </w:p>
        </w:tc>
        <w:tc>
          <w:tcPr>
            <w:tcW w:w="766" w:type="dxa"/>
          </w:tcPr>
          <w:p w:rsidR="00B03CAF" w:rsidRPr="00C71BA8" w:rsidRDefault="00B03CAF" w:rsidP="00EB3FCA">
            <w:pPr>
              <w:spacing w:after="0" w:line="240" w:lineRule="auto"/>
              <w:jc w:val="center"/>
            </w:pPr>
            <w:r w:rsidRPr="00C71BA8">
              <w:t>216</w:t>
            </w:r>
          </w:p>
        </w:tc>
      </w:tr>
      <w:tr w:rsidR="00B03CAF" w:rsidRPr="00C71BA8" w:rsidTr="00EB3FCA">
        <w:trPr>
          <w:trHeight w:val="262"/>
        </w:trPr>
        <w:tc>
          <w:tcPr>
            <w:tcW w:w="709" w:type="dxa"/>
          </w:tcPr>
          <w:p w:rsidR="00B03CAF" w:rsidRPr="00C71BA8" w:rsidRDefault="00B03CAF" w:rsidP="00EB3FCA">
            <w:pPr>
              <w:spacing w:after="0" w:line="240" w:lineRule="auto"/>
              <w:jc w:val="center"/>
            </w:pPr>
            <w:r w:rsidRPr="00C71BA8">
              <w:t>2.1</w:t>
            </w:r>
          </w:p>
        </w:tc>
        <w:tc>
          <w:tcPr>
            <w:tcW w:w="6662" w:type="dxa"/>
          </w:tcPr>
          <w:p w:rsidR="00B03CAF" w:rsidRPr="00C71BA8" w:rsidRDefault="00B03CAF" w:rsidP="00EB3FCA">
            <w:pPr>
              <w:spacing w:after="0" w:line="240" w:lineRule="auto"/>
            </w:pPr>
            <w:r w:rsidRPr="00C71BA8">
              <w:t>полные</w:t>
            </w:r>
          </w:p>
        </w:tc>
        <w:tc>
          <w:tcPr>
            <w:tcW w:w="766" w:type="dxa"/>
          </w:tcPr>
          <w:p w:rsidR="00B03CAF" w:rsidRPr="00C71BA8" w:rsidRDefault="00B03CAF" w:rsidP="00EB3FCA">
            <w:pPr>
              <w:spacing w:after="0" w:line="240" w:lineRule="auto"/>
              <w:jc w:val="center"/>
            </w:pPr>
            <w:r w:rsidRPr="00C71BA8">
              <w:t>126</w:t>
            </w:r>
          </w:p>
        </w:tc>
        <w:tc>
          <w:tcPr>
            <w:tcW w:w="766" w:type="dxa"/>
          </w:tcPr>
          <w:p w:rsidR="00B03CAF" w:rsidRPr="00C71BA8" w:rsidRDefault="00B03CAF" w:rsidP="00EB3FCA">
            <w:pPr>
              <w:spacing w:after="0" w:line="240" w:lineRule="auto"/>
              <w:jc w:val="center"/>
            </w:pPr>
            <w:r w:rsidRPr="00C71BA8">
              <w:t>126</w:t>
            </w:r>
          </w:p>
        </w:tc>
        <w:tc>
          <w:tcPr>
            <w:tcW w:w="766" w:type="dxa"/>
          </w:tcPr>
          <w:p w:rsidR="00B03CAF" w:rsidRPr="00C71BA8" w:rsidRDefault="00B03CAF" w:rsidP="00EB3FCA">
            <w:pPr>
              <w:spacing w:after="0" w:line="240" w:lineRule="auto"/>
              <w:jc w:val="center"/>
            </w:pPr>
            <w:r w:rsidRPr="00C71BA8">
              <w:t>126</w:t>
            </w:r>
          </w:p>
        </w:tc>
      </w:tr>
      <w:tr w:rsidR="00B03CAF" w:rsidRPr="00C71BA8" w:rsidTr="00EB3FCA">
        <w:trPr>
          <w:trHeight w:val="251"/>
        </w:trPr>
        <w:tc>
          <w:tcPr>
            <w:tcW w:w="709" w:type="dxa"/>
          </w:tcPr>
          <w:p w:rsidR="00B03CAF" w:rsidRPr="00C71BA8" w:rsidRDefault="00B03CAF" w:rsidP="00EB3FCA">
            <w:pPr>
              <w:spacing w:after="0" w:line="240" w:lineRule="auto"/>
              <w:jc w:val="center"/>
            </w:pPr>
            <w:r w:rsidRPr="00C71BA8">
              <w:t>2.2</w:t>
            </w:r>
          </w:p>
        </w:tc>
        <w:tc>
          <w:tcPr>
            <w:tcW w:w="6662" w:type="dxa"/>
          </w:tcPr>
          <w:p w:rsidR="00B03CAF" w:rsidRPr="00C71BA8" w:rsidRDefault="00B03CAF" w:rsidP="00EB3FCA">
            <w:pPr>
              <w:spacing w:after="0" w:line="240" w:lineRule="auto"/>
            </w:pPr>
            <w:r w:rsidRPr="00C71BA8">
              <w:t>неполные</w:t>
            </w:r>
          </w:p>
        </w:tc>
        <w:tc>
          <w:tcPr>
            <w:tcW w:w="766" w:type="dxa"/>
          </w:tcPr>
          <w:p w:rsidR="00B03CAF" w:rsidRPr="00C71BA8" w:rsidRDefault="00B03CAF" w:rsidP="00EB3FCA">
            <w:pPr>
              <w:spacing w:after="0" w:line="240" w:lineRule="auto"/>
              <w:jc w:val="center"/>
            </w:pPr>
            <w:r w:rsidRPr="00C71BA8">
              <w:t>158</w:t>
            </w:r>
          </w:p>
        </w:tc>
        <w:tc>
          <w:tcPr>
            <w:tcW w:w="766" w:type="dxa"/>
          </w:tcPr>
          <w:p w:rsidR="00B03CAF" w:rsidRPr="00C71BA8" w:rsidRDefault="00B03CAF" w:rsidP="00EB3FCA">
            <w:pPr>
              <w:spacing w:after="0" w:line="240" w:lineRule="auto"/>
              <w:jc w:val="center"/>
            </w:pPr>
            <w:r w:rsidRPr="00C71BA8">
              <w:t>158</w:t>
            </w:r>
          </w:p>
        </w:tc>
        <w:tc>
          <w:tcPr>
            <w:tcW w:w="766" w:type="dxa"/>
          </w:tcPr>
          <w:p w:rsidR="00B03CAF" w:rsidRPr="00C71BA8" w:rsidRDefault="00B03CAF" w:rsidP="00EB3FCA">
            <w:pPr>
              <w:spacing w:after="0" w:line="240" w:lineRule="auto"/>
              <w:jc w:val="center"/>
            </w:pPr>
            <w:r w:rsidRPr="00C71BA8">
              <w:t>158</w:t>
            </w:r>
          </w:p>
        </w:tc>
      </w:tr>
      <w:tr w:rsidR="00B03CAF" w:rsidRPr="00C71BA8" w:rsidTr="00EB3FCA">
        <w:trPr>
          <w:trHeight w:val="281"/>
        </w:trPr>
        <w:tc>
          <w:tcPr>
            <w:tcW w:w="709" w:type="dxa"/>
          </w:tcPr>
          <w:p w:rsidR="00B03CAF" w:rsidRPr="00C71BA8" w:rsidRDefault="00B03CAF" w:rsidP="00EB3FCA">
            <w:pPr>
              <w:spacing w:after="0" w:line="240" w:lineRule="auto"/>
              <w:jc w:val="center"/>
            </w:pPr>
            <w:r w:rsidRPr="00C71BA8">
              <w:t>2.3</w:t>
            </w:r>
          </w:p>
        </w:tc>
        <w:tc>
          <w:tcPr>
            <w:tcW w:w="6662" w:type="dxa"/>
          </w:tcPr>
          <w:p w:rsidR="00B03CAF" w:rsidRPr="00C71BA8" w:rsidRDefault="00B03CAF" w:rsidP="00EB3FCA">
            <w:pPr>
              <w:spacing w:after="0" w:line="240" w:lineRule="auto"/>
              <w:ind w:firstLine="34"/>
            </w:pPr>
            <w:r w:rsidRPr="00C71BA8">
              <w:t>Малообеспеченные</w:t>
            </w:r>
          </w:p>
        </w:tc>
        <w:tc>
          <w:tcPr>
            <w:tcW w:w="766" w:type="dxa"/>
          </w:tcPr>
          <w:p w:rsidR="00B03CAF" w:rsidRPr="00C71BA8" w:rsidRDefault="00B03CAF" w:rsidP="00EB3FCA">
            <w:pPr>
              <w:spacing w:after="0" w:line="240" w:lineRule="auto"/>
              <w:jc w:val="center"/>
            </w:pPr>
            <w:r w:rsidRPr="00C71BA8">
              <w:t>51</w:t>
            </w:r>
          </w:p>
        </w:tc>
        <w:tc>
          <w:tcPr>
            <w:tcW w:w="766" w:type="dxa"/>
          </w:tcPr>
          <w:p w:rsidR="00B03CAF" w:rsidRPr="00C71BA8" w:rsidRDefault="00B03CAF" w:rsidP="00EB3FCA">
            <w:pPr>
              <w:spacing w:after="0" w:line="240" w:lineRule="auto"/>
              <w:jc w:val="center"/>
            </w:pPr>
            <w:r w:rsidRPr="00C71BA8">
              <w:t>245</w:t>
            </w:r>
          </w:p>
        </w:tc>
        <w:tc>
          <w:tcPr>
            <w:tcW w:w="766" w:type="dxa"/>
          </w:tcPr>
          <w:p w:rsidR="00B03CAF" w:rsidRPr="00C71BA8" w:rsidRDefault="00B03CAF" w:rsidP="00EB3FCA">
            <w:pPr>
              <w:spacing w:after="0" w:line="240" w:lineRule="auto"/>
              <w:jc w:val="center"/>
            </w:pPr>
            <w:r w:rsidRPr="00C71BA8">
              <w:t>187</w:t>
            </w:r>
          </w:p>
        </w:tc>
      </w:tr>
      <w:tr w:rsidR="00B03CAF" w:rsidRPr="00C71BA8" w:rsidTr="00EB3FCA">
        <w:trPr>
          <w:trHeight w:val="282"/>
        </w:trPr>
        <w:tc>
          <w:tcPr>
            <w:tcW w:w="709" w:type="dxa"/>
          </w:tcPr>
          <w:p w:rsidR="00B03CAF" w:rsidRPr="00C71BA8" w:rsidRDefault="00B03CAF" w:rsidP="00EB3FCA">
            <w:pPr>
              <w:spacing w:after="0" w:line="240" w:lineRule="auto"/>
              <w:jc w:val="center"/>
            </w:pPr>
            <w:r w:rsidRPr="00C71BA8">
              <w:t>2.4</w:t>
            </w:r>
          </w:p>
        </w:tc>
        <w:tc>
          <w:tcPr>
            <w:tcW w:w="6662" w:type="dxa"/>
          </w:tcPr>
          <w:p w:rsidR="00B03CAF" w:rsidRPr="00C71BA8" w:rsidRDefault="00B03CAF" w:rsidP="00EB3FCA">
            <w:pPr>
              <w:spacing w:after="0" w:line="240" w:lineRule="auto"/>
              <w:ind w:firstLine="34"/>
            </w:pPr>
            <w:r w:rsidRPr="00C71BA8">
              <w:t>Многодетные</w:t>
            </w:r>
          </w:p>
        </w:tc>
        <w:tc>
          <w:tcPr>
            <w:tcW w:w="766" w:type="dxa"/>
          </w:tcPr>
          <w:p w:rsidR="00B03CAF" w:rsidRPr="00C71BA8" w:rsidRDefault="00B03CAF" w:rsidP="00EB3FCA">
            <w:pPr>
              <w:spacing w:after="0" w:line="240" w:lineRule="auto"/>
              <w:jc w:val="center"/>
              <w:rPr>
                <w:lang w:val="en-US"/>
              </w:rPr>
            </w:pPr>
            <w:r w:rsidRPr="00C71BA8">
              <w:t>10</w:t>
            </w:r>
          </w:p>
        </w:tc>
        <w:tc>
          <w:tcPr>
            <w:tcW w:w="766" w:type="dxa"/>
          </w:tcPr>
          <w:p w:rsidR="00B03CAF" w:rsidRPr="00C71BA8" w:rsidRDefault="00B03CAF" w:rsidP="00EB3FCA">
            <w:pPr>
              <w:spacing w:after="0" w:line="240" w:lineRule="auto"/>
              <w:jc w:val="center"/>
            </w:pPr>
            <w:r w:rsidRPr="00C71BA8">
              <w:t>3</w:t>
            </w:r>
          </w:p>
        </w:tc>
        <w:tc>
          <w:tcPr>
            <w:tcW w:w="766" w:type="dxa"/>
          </w:tcPr>
          <w:p w:rsidR="00B03CAF" w:rsidRPr="00C71BA8" w:rsidRDefault="00B03CAF" w:rsidP="00EB3FCA">
            <w:pPr>
              <w:spacing w:after="0" w:line="240" w:lineRule="auto"/>
              <w:jc w:val="center"/>
            </w:pPr>
            <w:r w:rsidRPr="00C71BA8">
              <w:t>15</w:t>
            </w:r>
          </w:p>
        </w:tc>
      </w:tr>
      <w:tr w:rsidR="00B03CAF" w:rsidRPr="00C71BA8" w:rsidTr="00EB3FCA">
        <w:trPr>
          <w:trHeight w:val="282"/>
        </w:trPr>
        <w:tc>
          <w:tcPr>
            <w:tcW w:w="709" w:type="dxa"/>
          </w:tcPr>
          <w:p w:rsidR="00B03CAF" w:rsidRPr="00C71BA8" w:rsidRDefault="00B03CAF" w:rsidP="00EB3FCA">
            <w:pPr>
              <w:spacing w:after="0" w:line="240" w:lineRule="auto"/>
              <w:jc w:val="center"/>
            </w:pPr>
            <w:r w:rsidRPr="00C71BA8">
              <w:t>3.</w:t>
            </w:r>
          </w:p>
        </w:tc>
        <w:tc>
          <w:tcPr>
            <w:tcW w:w="6662" w:type="dxa"/>
          </w:tcPr>
          <w:p w:rsidR="00B03CAF" w:rsidRPr="00C71BA8" w:rsidRDefault="00B03CAF" w:rsidP="00EB3FCA">
            <w:pPr>
              <w:spacing w:after="0" w:line="240" w:lineRule="auto"/>
              <w:ind w:firstLine="34"/>
            </w:pPr>
            <w:r w:rsidRPr="00C71BA8">
              <w:t>Занятость населения</w:t>
            </w:r>
          </w:p>
        </w:tc>
        <w:tc>
          <w:tcPr>
            <w:tcW w:w="766" w:type="dxa"/>
          </w:tcPr>
          <w:p w:rsidR="00B03CAF" w:rsidRPr="00C71BA8" w:rsidRDefault="00B03CAF" w:rsidP="00EB3FCA">
            <w:pPr>
              <w:spacing w:after="0" w:line="240" w:lineRule="auto"/>
              <w:jc w:val="center"/>
            </w:pPr>
          </w:p>
        </w:tc>
        <w:tc>
          <w:tcPr>
            <w:tcW w:w="766" w:type="dxa"/>
          </w:tcPr>
          <w:p w:rsidR="00B03CAF" w:rsidRPr="00C71BA8" w:rsidRDefault="00B03CAF" w:rsidP="00EB3FCA">
            <w:pPr>
              <w:spacing w:after="0" w:line="240" w:lineRule="auto"/>
              <w:jc w:val="center"/>
            </w:pPr>
          </w:p>
        </w:tc>
        <w:tc>
          <w:tcPr>
            <w:tcW w:w="766" w:type="dxa"/>
          </w:tcPr>
          <w:p w:rsidR="00B03CAF" w:rsidRPr="00C71BA8" w:rsidRDefault="00B03CAF" w:rsidP="00EB3FCA">
            <w:pPr>
              <w:spacing w:after="0" w:line="240" w:lineRule="auto"/>
              <w:jc w:val="center"/>
            </w:pPr>
          </w:p>
        </w:tc>
      </w:tr>
      <w:tr w:rsidR="00B03CAF" w:rsidRPr="00C71BA8" w:rsidTr="00EB3FCA">
        <w:trPr>
          <w:trHeight w:val="308"/>
        </w:trPr>
        <w:tc>
          <w:tcPr>
            <w:tcW w:w="709" w:type="dxa"/>
          </w:tcPr>
          <w:p w:rsidR="00B03CAF" w:rsidRPr="00C71BA8" w:rsidRDefault="00B03CAF" w:rsidP="00EB3FCA">
            <w:pPr>
              <w:spacing w:after="0" w:line="240" w:lineRule="auto"/>
              <w:jc w:val="center"/>
              <w:rPr>
                <w:color w:val="000000" w:themeColor="text1"/>
              </w:rPr>
            </w:pPr>
            <w:r w:rsidRPr="00C71BA8">
              <w:rPr>
                <w:color w:val="000000" w:themeColor="text1"/>
              </w:rPr>
              <w:t>3.1</w:t>
            </w:r>
          </w:p>
        </w:tc>
        <w:tc>
          <w:tcPr>
            <w:tcW w:w="6662" w:type="dxa"/>
          </w:tcPr>
          <w:p w:rsidR="00B03CAF" w:rsidRPr="00C71BA8" w:rsidRDefault="00B03CAF" w:rsidP="00EB3FCA">
            <w:pPr>
              <w:spacing w:after="0" w:line="240" w:lineRule="auto"/>
              <w:ind w:firstLine="34"/>
              <w:rPr>
                <w:color w:val="000000" w:themeColor="text1"/>
              </w:rPr>
            </w:pPr>
            <w:r w:rsidRPr="00C71BA8">
              <w:rPr>
                <w:color w:val="000000" w:themeColor="text1"/>
              </w:rPr>
              <w:t xml:space="preserve">Трудоспособное население, всего </w:t>
            </w: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435</w:t>
            </w: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429</w:t>
            </w: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429</w:t>
            </w:r>
          </w:p>
        </w:tc>
      </w:tr>
      <w:tr w:rsidR="00B03CAF" w:rsidRPr="00C71BA8" w:rsidTr="00EB3FCA">
        <w:trPr>
          <w:trHeight w:val="308"/>
        </w:trPr>
        <w:tc>
          <w:tcPr>
            <w:tcW w:w="709" w:type="dxa"/>
          </w:tcPr>
          <w:p w:rsidR="00B03CAF" w:rsidRPr="00C71BA8" w:rsidRDefault="00B03CAF" w:rsidP="00EB3FCA">
            <w:pPr>
              <w:spacing w:after="0" w:line="240" w:lineRule="auto"/>
              <w:jc w:val="center"/>
              <w:rPr>
                <w:color w:val="000000" w:themeColor="text1"/>
              </w:rPr>
            </w:pPr>
            <w:r w:rsidRPr="00C71BA8">
              <w:rPr>
                <w:color w:val="000000" w:themeColor="text1"/>
              </w:rPr>
              <w:t>3.2</w:t>
            </w:r>
          </w:p>
        </w:tc>
        <w:tc>
          <w:tcPr>
            <w:tcW w:w="6662" w:type="dxa"/>
          </w:tcPr>
          <w:p w:rsidR="00B03CAF" w:rsidRPr="00C71BA8" w:rsidRDefault="00B03CAF" w:rsidP="00EB3FCA">
            <w:pPr>
              <w:spacing w:after="0" w:line="240" w:lineRule="auto"/>
              <w:ind w:firstLine="34"/>
              <w:rPr>
                <w:color w:val="000000" w:themeColor="text1"/>
              </w:rPr>
            </w:pPr>
            <w:r w:rsidRPr="00C71BA8">
              <w:rPr>
                <w:color w:val="000000" w:themeColor="text1"/>
              </w:rPr>
              <w:t>работающие</w:t>
            </w: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331</w:t>
            </w: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331</w:t>
            </w: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350</w:t>
            </w:r>
          </w:p>
        </w:tc>
      </w:tr>
      <w:tr w:rsidR="00B03CAF" w:rsidRPr="00C71BA8" w:rsidTr="00EB3FCA">
        <w:trPr>
          <w:trHeight w:val="308"/>
        </w:trPr>
        <w:tc>
          <w:tcPr>
            <w:tcW w:w="709" w:type="dxa"/>
          </w:tcPr>
          <w:p w:rsidR="00B03CAF" w:rsidRPr="00C71BA8" w:rsidRDefault="00B03CAF" w:rsidP="00EB3FCA">
            <w:pPr>
              <w:spacing w:after="0" w:line="240" w:lineRule="auto"/>
              <w:jc w:val="center"/>
              <w:rPr>
                <w:color w:val="000000" w:themeColor="text1"/>
              </w:rPr>
            </w:pPr>
            <w:r w:rsidRPr="00C71BA8">
              <w:rPr>
                <w:color w:val="000000" w:themeColor="text1"/>
              </w:rPr>
              <w:t>3.3</w:t>
            </w:r>
          </w:p>
        </w:tc>
        <w:tc>
          <w:tcPr>
            <w:tcW w:w="6662" w:type="dxa"/>
          </w:tcPr>
          <w:p w:rsidR="00B03CAF" w:rsidRPr="00C71BA8" w:rsidRDefault="00B03CAF" w:rsidP="00EB3FCA">
            <w:pPr>
              <w:spacing w:after="0" w:line="240" w:lineRule="auto"/>
              <w:ind w:firstLine="34"/>
              <w:rPr>
                <w:color w:val="000000" w:themeColor="text1"/>
              </w:rPr>
            </w:pPr>
            <w:r w:rsidRPr="00C71BA8">
              <w:rPr>
                <w:color w:val="000000" w:themeColor="text1"/>
              </w:rPr>
              <w:t>мужчины</w:t>
            </w: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w:t>
            </w: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144</w:t>
            </w: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166</w:t>
            </w:r>
          </w:p>
        </w:tc>
      </w:tr>
      <w:tr w:rsidR="00B03CAF" w:rsidRPr="00C71BA8" w:rsidTr="00EB3FCA">
        <w:trPr>
          <w:trHeight w:val="308"/>
        </w:trPr>
        <w:tc>
          <w:tcPr>
            <w:tcW w:w="709" w:type="dxa"/>
          </w:tcPr>
          <w:p w:rsidR="00B03CAF" w:rsidRPr="00C71BA8" w:rsidRDefault="00B03CAF" w:rsidP="00EB3FCA">
            <w:pPr>
              <w:spacing w:after="0" w:line="240" w:lineRule="auto"/>
              <w:jc w:val="center"/>
              <w:rPr>
                <w:color w:val="000000" w:themeColor="text1"/>
              </w:rPr>
            </w:pPr>
            <w:r w:rsidRPr="00C71BA8">
              <w:rPr>
                <w:color w:val="000000" w:themeColor="text1"/>
              </w:rPr>
              <w:t>3.4</w:t>
            </w:r>
          </w:p>
        </w:tc>
        <w:tc>
          <w:tcPr>
            <w:tcW w:w="6662" w:type="dxa"/>
          </w:tcPr>
          <w:p w:rsidR="00B03CAF" w:rsidRPr="00C71BA8" w:rsidRDefault="00B03CAF" w:rsidP="00EB3FCA">
            <w:pPr>
              <w:spacing w:after="0" w:line="240" w:lineRule="auto"/>
              <w:ind w:firstLine="34"/>
              <w:rPr>
                <w:color w:val="000000" w:themeColor="text1"/>
              </w:rPr>
            </w:pPr>
            <w:r w:rsidRPr="00C71BA8">
              <w:rPr>
                <w:color w:val="000000" w:themeColor="text1"/>
              </w:rPr>
              <w:t>женщины</w:t>
            </w: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w:t>
            </w: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187</w:t>
            </w: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184</w:t>
            </w:r>
          </w:p>
        </w:tc>
      </w:tr>
      <w:tr w:rsidR="00B03CAF" w:rsidRPr="00C71BA8" w:rsidTr="00EB3FCA">
        <w:trPr>
          <w:trHeight w:val="308"/>
        </w:trPr>
        <w:tc>
          <w:tcPr>
            <w:tcW w:w="709" w:type="dxa"/>
          </w:tcPr>
          <w:p w:rsidR="00B03CAF" w:rsidRPr="00C71BA8" w:rsidRDefault="00B03CAF" w:rsidP="00EB3FCA">
            <w:pPr>
              <w:spacing w:after="0" w:line="240" w:lineRule="auto"/>
              <w:jc w:val="center"/>
              <w:rPr>
                <w:color w:val="000000" w:themeColor="text1"/>
              </w:rPr>
            </w:pPr>
            <w:r w:rsidRPr="00C71BA8">
              <w:rPr>
                <w:color w:val="000000" w:themeColor="text1"/>
              </w:rPr>
              <w:t>3.5</w:t>
            </w:r>
          </w:p>
        </w:tc>
        <w:tc>
          <w:tcPr>
            <w:tcW w:w="6662" w:type="dxa"/>
          </w:tcPr>
          <w:p w:rsidR="00B03CAF" w:rsidRPr="00C71BA8" w:rsidRDefault="00B03CAF" w:rsidP="00EB3FCA">
            <w:pPr>
              <w:spacing w:after="0" w:line="240" w:lineRule="auto"/>
              <w:ind w:firstLine="34"/>
              <w:rPr>
                <w:color w:val="000000" w:themeColor="text1"/>
              </w:rPr>
            </w:pPr>
            <w:r w:rsidRPr="00C71BA8">
              <w:rPr>
                <w:color w:val="000000" w:themeColor="text1"/>
              </w:rPr>
              <w:t>безработные</w:t>
            </w: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4</w:t>
            </w: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10</w:t>
            </w: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10</w:t>
            </w:r>
          </w:p>
        </w:tc>
      </w:tr>
      <w:tr w:rsidR="00B03CAF" w:rsidRPr="00C71BA8" w:rsidTr="00EB3FCA">
        <w:trPr>
          <w:trHeight w:val="308"/>
        </w:trPr>
        <w:tc>
          <w:tcPr>
            <w:tcW w:w="709" w:type="dxa"/>
          </w:tcPr>
          <w:p w:rsidR="00B03CAF" w:rsidRPr="00C71BA8" w:rsidRDefault="00B03CAF" w:rsidP="00EB3FCA">
            <w:pPr>
              <w:spacing w:after="0" w:line="240" w:lineRule="auto"/>
              <w:jc w:val="center"/>
              <w:rPr>
                <w:color w:val="000000" w:themeColor="text1"/>
              </w:rPr>
            </w:pPr>
            <w:r w:rsidRPr="00C71BA8">
              <w:rPr>
                <w:color w:val="000000" w:themeColor="text1"/>
              </w:rPr>
              <w:t>3.6</w:t>
            </w:r>
          </w:p>
        </w:tc>
        <w:tc>
          <w:tcPr>
            <w:tcW w:w="6662" w:type="dxa"/>
          </w:tcPr>
          <w:p w:rsidR="00B03CAF" w:rsidRPr="00C71BA8" w:rsidRDefault="00B03CAF" w:rsidP="00EB3FCA">
            <w:pPr>
              <w:spacing w:after="0" w:line="240" w:lineRule="auto"/>
              <w:ind w:firstLine="34"/>
              <w:rPr>
                <w:color w:val="000000" w:themeColor="text1"/>
              </w:rPr>
            </w:pPr>
            <w:r w:rsidRPr="00C71BA8">
              <w:rPr>
                <w:color w:val="000000" w:themeColor="text1"/>
              </w:rPr>
              <w:t>Из незан-х в труд-м возрасте зан-х личным подз.хоз-м</w:t>
            </w: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w:t>
            </w: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13</w:t>
            </w: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35</w:t>
            </w:r>
          </w:p>
        </w:tc>
      </w:tr>
      <w:tr w:rsidR="00B03CAF" w:rsidRPr="00C71BA8" w:rsidTr="00EB3FCA">
        <w:trPr>
          <w:trHeight w:val="308"/>
        </w:trPr>
        <w:tc>
          <w:tcPr>
            <w:tcW w:w="709" w:type="dxa"/>
          </w:tcPr>
          <w:p w:rsidR="00B03CAF" w:rsidRPr="00C71BA8" w:rsidRDefault="00B03CAF" w:rsidP="00EB3FCA">
            <w:pPr>
              <w:spacing w:after="0" w:line="240" w:lineRule="auto"/>
              <w:jc w:val="center"/>
              <w:rPr>
                <w:color w:val="000000" w:themeColor="text1"/>
              </w:rPr>
            </w:pPr>
            <w:r w:rsidRPr="00C71BA8">
              <w:rPr>
                <w:color w:val="000000" w:themeColor="text1"/>
              </w:rPr>
              <w:t>3.7</w:t>
            </w:r>
          </w:p>
        </w:tc>
        <w:tc>
          <w:tcPr>
            <w:tcW w:w="6662" w:type="dxa"/>
          </w:tcPr>
          <w:p w:rsidR="00B03CAF" w:rsidRPr="00C71BA8" w:rsidRDefault="00B03CAF" w:rsidP="00EB3FCA">
            <w:pPr>
              <w:spacing w:after="0" w:line="240" w:lineRule="auto"/>
              <w:ind w:firstLine="34"/>
              <w:rPr>
                <w:color w:val="000000" w:themeColor="text1"/>
              </w:rPr>
            </w:pPr>
            <w:r w:rsidRPr="00C71BA8">
              <w:rPr>
                <w:color w:val="000000" w:themeColor="text1"/>
              </w:rPr>
              <w:t>Число крест-х хозяйств</w:t>
            </w: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10</w:t>
            </w: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8</w:t>
            </w: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11</w:t>
            </w:r>
          </w:p>
        </w:tc>
      </w:tr>
      <w:tr w:rsidR="00B03CAF" w:rsidRPr="00C71BA8" w:rsidTr="00EB3FCA">
        <w:trPr>
          <w:trHeight w:val="308"/>
        </w:trPr>
        <w:tc>
          <w:tcPr>
            <w:tcW w:w="709" w:type="dxa"/>
          </w:tcPr>
          <w:p w:rsidR="00B03CAF" w:rsidRPr="00C71BA8" w:rsidRDefault="00B03CAF" w:rsidP="00EB3FCA">
            <w:pPr>
              <w:spacing w:after="0" w:line="240" w:lineRule="auto"/>
              <w:jc w:val="center"/>
              <w:rPr>
                <w:color w:val="000000" w:themeColor="text1"/>
              </w:rPr>
            </w:pPr>
            <w:r w:rsidRPr="00C71BA8">
              <w:rPr>
                <w:color w:val="000000" w:themeColor="text1"/>
              </w:rPr>
              <w:t>3.8</w:t>
            </w:r>
          </w:p>
        </w:tc>
        <w:tc>
          <w:tcPr>
            <w:tcW w:w="6662" w:type="dxa"/>
          </w:tcPr>
          <w:p w:rsidR="00B03CAF" w:rsidRPr="00C71BA8" w:rsidRDefault="00B03CAF" w:rsidP="00EB3FCA">
            <w:pPr>
              <w:spacing w:after="0" w:line="240" w:lineRule="auto"/>
              <w:ind w:firstLine="34"/>
              <w:rPr>
                <w:color w:val="000000" w:themeColor="text1"/>
              </w:rPr>
            </w:pPr>
            <w:r w:rsidRPr="00C71BA8">
              <w:rPr>
                <w:color w:val="000000" w:themeColor="text1"/>
              </w:rPr>
              <w:t>Работающие в крест-х хоз-х</w:t>
            </w: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4</w:t>
            </w: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4</w:t>
            </w: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4</w:t>
            </w:r>
          </w:p>
        </w:tc>
      </w:tr>
      <w:tr w:rsidR="00B03CAF" w:rsidRPr="00C71BA8" w:rsidTr="00EB3FCA">
        <w:trPr>
          <w:trHeight w:val="308"/>
        </w:trPr>
        <w:tc>
          <w:tcPr>
            <w:tcW w:w="709" w:type="dxa"/>
          </w:tcPr>
          <w:p w:rsidR="00B03CAF" w:rsidRPr="00C71BA8" w:rsidRDefault="00B03CAF" w:rsidP="00EB3FCA">
            <w:pPr>
              <w:spacing w:after="0" w:line="240" w:lineRule="auto"/>
              <w:jc w:val="center"/>
              <w:rPr>
                <w:color w:val="000000" w:themeColor="text1"/>
              </w:rPr>
            </w:pPr>
            <w:r w:rsidRPr="00C71BA8">
              <w:rPr>
                <w:color w:val="000000" w:themeColor="text1"/>
              </w:rPr>
              <w:t>3.9</w:t>
            </w:r>
          </w:p>
        </w:tc>
        <w:tc>
          <w:tcPr>
            <w:tcW w:w="6662" w:type="dxa"/>
          </w:tcPr>
          <w:p w:rsidR="00B03CAF" w:rsidRPr="00C71BA8" w:rsidRDefault="00B03CAF" w:rsidP="00EB3FCA">
            <w:pPr>
              <w:spacing w:after="0" w:line="240" w:lineRule="auto"/>
              <w:ind w:firstLine="34"/>
              <w:rPr>
                <w:color w:val="000000" w:themeColor="text1"/>
              </w:rPr>
            </w:pPr>
            <w:r w:rsidRPr="00C71BA8">
              <w:rPr>
                <w:color w:val="000000" w:themeColor="text1"/>
              </w:rPr>
              <w:t>Число предпринимателей</w:t>
            </w: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6</w:t>
            </w: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7</w:t>
            </w: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7</w:t>
            </w:r>
          </w:p>
        </w:tc>
      </w:tr>
      <w:tr w:rsidR="00B03CAF" w:rsidRPr="00C71BA8" w:rsidTr="00EB3FCA">
        <w:trPr>
          <w:trHeight w:val="308"/>
        </w:trPr>
        <w:tc>
          <w:tcPr>
            <w:tcW w:w="709" w:type="dxa"/>
          </w:tcPr>
          <w:p w:rsidR="00B03CAF" w:rsidRPr="00C71BA8" w:rsidRDefault="00B03CAF" w:rsidP="00EB3FCA">
            <w:pPr>
              <w:spacing w:after="0" w:line="240" w:lineRule="auto"/>
              <w:jc w:val="center"/>
              <w:rPr>
                <w:color w:val="000000" w:themeColor="text1"/>
              </w:rPr>
            </w:pPr>
            <w:r w:rsidRPr="00C71BA8">
              <w:rPr>
                <w:color w:val="000000" w:themeColor="text1"/>
              </w:rPr>
              <w:t>3.10</w:t>
            </w:r>
          </w:p>
        </w:tc>
        <w:tc>
          <w:tcPr>
            <w:tcW w:w="6662" w:type="dxa"/>
          </w:tcPr>
          <w:p w:rsidR="00B03CAF" w:rsidRPr="00C71BA8" w:rsidRDefault="00B03CAF" w:rsidP="00EB3FCA">
            <w:pPr>
              <w:spacing w:after="0" w:line="240" w:lineRule="auto"/>
              <w:ind w:firstLine="34"/>
              <w:rPr>
                <w:color w:val="000000" w:themeColor="text1"/>
              </w:rPr>
            </w:pPr>
            <w:r w:rsidRPr="00C71BA8">
              <w:rPr>
                <w:color w:val="000000" w:themeColor="text1"/>
              </w:rPr>
              <w:t>Число работ-х в предпр-х, организ-х</w:t>
            </w:r>
          </w:p>
        </w:tc>
        <w:tc>
          <w:tcPr>
            <w:tcW w:w="766" w:type="dxa"/>
          </w:tcPr>
          <w:p w:rsidR="00B03CAF" w:rsidRPr="00C71BA8" w:rsidRDefault="00B03CAF" w:rsidP="00EB3FCA">
            <w:pPr>
              <w:spacing w:after="0" w:line="240" w:lineRule="auto"/>
              <w:jc w:val="center"/>
              <w:rPr>
                <w:color w:val="000000" w:themeColor="text1"/>
              </w:rPr>
            </w:pP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179</w:t>
            </w:r>
          </w:p>
        </w:tc>
        <w:tc>
          <w:tcPr>
            <w:tcW w:w="766" w:type="dxa"/>
          </w:tcPr>
          <w:p w:rsidR="00B03CAF" w:rsidRPr="00C71BA8" w:rsidRDefault="00B03CAF" w:rsidP="00EB3FCA">
            <w:pPr>
              <w:spacing w:after="0" w:line="240" w:lineRule="auto"/>
              <w:jc w:val="center"/>
              <w:rPr>
                <w:color w:val="000000" w:themeColor="text1"/>
              </w:rPr>
            </w:pPr>
            <w:r w:rsidRPr="00C71BA8">
              <w:rPr>
                <w:color w:val="000000" w:themeColor="text1"/>
              </w:rPr>
              <w:t>350</w:t>
            </w:r>
          </w:p>
        </w:tc>
      </w:tr>
      <w:tr w:rsidR="00B03CAF" w:rsidRPr="00C71BA8" w:rsidTr="00EB3FCA">
        <w:trPr>
          <w:trHeight w:val="308"/>
        </w:trPr>
        <w:tc>
          <w:tcPr>
            <w:tcW w:w="709" w:type="dxa"/>
          </w:tcPr>
          <w:p w:rsidR="00B03CAF" w:rsidRPr="00C71BA8" w:rsidRDefault="00B03CAF" w:rsidP="00EB3FCA">
            <w:pPr>
              <w:spacing w:after="0" w:line="240" w:lineRule="auto"/>
              <w:jc w:val="center"/>
              <w:rPr>
                <w:color w:val="000000" w:themeColor="text1"/>
              </w:rPr>
            </w:pPr>
            <w:r w:rsidRPr="00C71BA8">
              <w:rPr>
                <w:color w:val="000000" w:themeColor="text1"/>
              </w:rPr>
              <w:t>4.</w:t>
            </w:r>
          </w:p>
        </w:tc>
        <w:tc>
          <w:tcPr>
            <w:tcW w:w="6662" w:type="dxa"/>
          </w:tcPr>
          <w:p w:rsidR="00B03CAF" w:rsidRPr="00C71BA8" w:rsidRDefault="00B03CAF" w:rsidP="00EB3FCA">
            <w:pPr>
              <w:spacing w:after="0" w:line="240" w:lineRule="auto"/>
              <w:rPr>
                <w:color w:val="000000" w:themeColor="text1"/>
              </w:rPr>
            </w:pPr>
            <w:r w:rsidRPr="00C71BA8">
              <w:rPr>
                <w:color w:val="000000" w:themeColor="text1"/>
              </w:rPr>
              <w:t>Воспроизводство населения</w:t>
            </w:r>
          </w:p>
        </w:tc>
        <w:tc>
          <w:tcPr>
            <w:tcW w:w="766" w:type="dxa"/>
          </w:tcPr>
          <w:p w:rsidR="00B03CAF" w:rsidRPr="00C71BA8" w:rsidRDefault="00B03CAF" w:rsidP="00EB3FCA">
            <w:pPr>
              <w:spacing w:after="0" w:line="240" w:lineRule="auto"/>
              <w:jc w:val="center"/>
              <w:rPr>
                <w:color w:val="000000" w:themeColor="text1"/>
              </w:rPr>
            </w:pPr>
          </w:p>
        </w:tc>
        <w:tc>
          <w:tcPr>
            <w:tcW w:w="766" w:type="dxa"/>
          </w:tcPr>
          <w:p w:rsidR="00B03CAF" w:rsidRPr="00C71BA8" w:rsidRDefault="00B03CAF" w:rsidP="00EB3FCA">
            <w:pPr>
              <w:spacing w:after="0" w:line="240" w:lineRule="auto"/>
              <w:jc w:val="center"/>
              <w:rPr>
                <w:color w:val="000000" w:themeColor="text1"/>
              </w:rPr>
            </w:pPr>
          </w:p>
        </w:tc>
        <w:tc>
          <w:tcPr>
            <w:tcW w:w="766" w:type="dxa"/>
          </w:tcPr>
          <w:p w:rsidR="00B03CAF" w:rsidRPr="00C71BA8" w:rsidRDefault="00B03CAF" w:rsidP="00EB3FCA">
            <w:pPr>
              <w:spacing w:after="0" w:line="240" w:lineRule="auto"/>
              <w:jc w:val="center"/>
              <w:rPr>
                <w:color w:val="000000" w:themeColor="text1"/>
              </w:rPr>
            </w:pPr>
          </w:p>
        </w:tc>
      </w:tr>
      <w:tr w:rsidR="00B03CAF" w:rsidRPr="00C71BA8" w:rsidTr="00EB3FCA">
        <w:trPr>
          <w:trHeight w:val="277"/>
        </w:trPr>
        <w:tc>
          <w:tcPr>
            <w:tcW w:w="709" w:type="dxa"/>
          </w:tcPr>
          <w:p w:rsidR="00B03CAF" w:rsidRPr="00C71BA8" w:rsidRDefault="00B03CAF" w:rsidP="00EB3FCA">
            <w:pPr>
              <w:spacing w:after="0" w:line="240" w:lineRule="auto"/>
              <w:jc w:val="center"/>
            </w:pPr>
            <w:r w:rsidRPr="00C71BA8">
              <w:t>4.1</w:t>
            </w:r>
          </w:p>
        </w:tc>
        <w:tc>
          <w:tcPr>
            <w:tcW w:w="6662" w:type="dxa"/>
          </w:tcPr>
          <w:p w:rsidR="00B03CAF" w:rsidRPr="00C71BA8" w:rsidRDefault="00B03CAF" w:rsidP="00EB3FCA">
            <w:pPr>
              <w:spacing w:after="0" w:line="240" w:lineRule="auto"/>
            </w:pPr>
            <w:r w:rsidRPr="00C71BA8">
              <w:t>рождаемость</w:t>
            </w:r>
          </w:p>
        </w:tc>
        <w:tc>
          <w:tcPr>
            <w:tcW w:w="766" w:type="dxa"/>
          </w:tcPr>
          <w:p w:rsidR="00B03CAF" w:rsidRPr="00C71BA8" w:rsidRDefault="00B03CAF" w:rsidP="00EB3FCA">
            <w:pPr>
              <w:spacing w:after="0" w:line="240" w:lineRule="auto"/>
              <w:jc w:val="center"/>
            </w:pPr>
            <w:r w:rsidRPr="00C71BA8">
              <w:t>4</w:t>
            </w:r>
          </w:p>
        </w:tc>
        <w:tc>
          <w:tcPr>
            <w:tcW w:w="766" w:type="dxa"/>
          </w:tcPr>
          <w:p w:rsidR="00B03CAF" w:rsidRPr="00C71BA8" w:rsidRDefault="00B03CAF" w:rsidP="00EB3FCA">
            <w:pPr>
              <w:spacing w:after="0" w:line="240" w:lineRule="auto"/>
              <w:jc w:val="center"/>
            </w:pPr>
            <w:r w:rsidRPr="00C71BA8">
              <w:t>10</w:t>
            </w:r>
          </w:p>
        </w:tc>
        <w:tc>
          <w:tcPr>
            <w:tcW w:w="766" w:type="dxa"/>
          </w:tcPr>
          <w:p w:rsidR="00B03CAF" w:rsidRPr="00C71BA8" w:rsidRDefault="00B03CAF" w:rsidP="00EB3FCA">
            <w:pPr>
              <w:spacing w:after="0" w:line="240" w:lineRule="auto"/>
              <w:jc w:val="center"/>
            </w:pPr>
            <w:r w:rsidRPr="00C71BA8">
              <w:t>14</w:t>
            </w:r>
          </w:p>
        </w:tc>
      </w:tr>
      <w:tr w:rsidR="00B03CAF" w:rsidRPr="00C71BA8" w:rsidTr="00EB3FCA">
        <w:trPr>
          <w:trHeight w:val="276"/>
        </w:trPr>
        <w:tc>
          <w:tcPr>
            <w:tcW w:w="709" w:type="dxa"/>
          </w:tcPr>
          <w:p w:rsidR="00B03CAF" w:rsidRPr="00C71BA8" w:rsidRDefault="00B03CAF" w:rsidP="00EB3FCA">
            <w:pPr>
              <w:spacing w:after="0" w:line="240" w:lineRule="auto"/>
              <w:jc w:val="center"/>
            </w:pPr>
            <w:r w:rsidRPr="00C71BA8">
              <w:t>4.2</w:t>
            </w:r>
          </w:p>
        </w:tc>
        <w:tc>
          <w:tcPr>
            <w:tcW w:w="6662" w:type="dxa"/>
          </w:tcPr>
          <w:p w:rsidR="00B03CAF" w:rsidRPr="00C71BA8" w:rsidRDefault="00B03CAF" w:rsidP="00EB3FCA">
            <w:pPr>
              <w:spacing w:after="0" w:line="240" w:lineRule="auto"/>
            </w:pPr>
            <w:r w:rsidRPr="00C71BA8">
              <w:t>смертность</w:t>
            </w:r>
          </w:p>
        </w:tc>
        <w:tc>
          <w:tcPr>
            <w:tcW w:w="766" w:type="dxa"/>
          </w:tcPr>
          <w:p w:rsidR="00B03CAF" w:rsidRPr="00C71BA8" w:rsidRDefault="00B03CAF" w:rsidP="00EB3FCA">
            <w:pPr>
              <w:spacing w:after="0" w:line="240" w:lineRule="auto"/>
              <w:jc w:val="center"/>
            </w:pPr>
            <w:r w:rsidRPr="00C71BA8">
              <w:t>3</w:t>
            </w:r>
          </w:p>
        </w:tc>
        <w:tc>
          <w:tcPr>
            <w:tcW w:w="766" w:type="dxa"/>
          </w:tcPr>
          <w:p w:rsidR="00B03CAF" w:rsidRPr="00C71BA8" w:rsidRDefault="00B03CAF" w:rsidP="00EB3FCA">
            <w:pPr>
              <w:spacing w:after="0" w:line="240" w:lineRule="auto"/>
              <w:jc w:val="center"/>
            </w:pPr>
            <w:r w:rsidRPr="00C71BA8">
              <w:t>12</w:t>
            </w:r>
          </w:p>
        </w:tc>
        <w:tc>
          <w:tcPr>
            <w:tcW w:w="766" w:type="dxa"/>
          </w:tcPr>
          <w:p w:rsidR="00B03CAF" w:rsidRPr="00C71BA8" w:rsidRDefault="00B03CAF" w:rsidP="00EB3FCA">
            <w:pPr>
              <w:spacing w:after="0" w:line="240" w:lineRule="auto"/>
              <w:jc w:val="center"/>
            </w:pPr>
            <w:r w:rsidRPr="00C71BA8">
              <w:t>12</w:t>
            </w:r>
          </w:p>
        </w:tc>
      </w:tr>
      <w:tr w:rsidR="00B03CAF" w:rsidRPr="00C71BA8" w:rsidTr="00EB3FCA">
        <w:trPr>
          <w:trHeight w:val="276"/>
        </w:trPr>
        <w:tc>
          <w:tcPr>
            <w:tcW w:w="709" w:type="dxa"/>
          </w:tcPr>
          <w:p w:rsidR="00B03CAF" w:rsidRPr="00C71BA8" w:rsidRDefault="00B03CAF" w:rsidP="00EB3FCA">
            <w:pPr>
              <w:spacing w:after="0" w:line="240" w:lineRule="auto"/>
              <w:jc w:val="center"/>
            </w:pPr>
            <w:r w:rsidRPr="00C71BA8">
              <w:t>4.3</w:t>
            </w:r>
          </w:p>
        </w:tc>
        <w:tc>
          <w:tcPr>
            <w:tcW w:w="6662" w:type="dxa"/>
          </w:tcPr>
          <w:p w:rsidR="00B03CAF" w:rsidRPr="00C71BA8" w:rsidRDefault="00B03CAF" w:rsidP="00EB3FCA">
            <w:pPr>
              <w:spacing w:after="0" w:line="240" w:lineRule="auto"/>
            </w:pPr>
            <w:r w:rsidRPr="00C71BA8">
              <w:t>Естественный прирост</w:t>
            </w:r>
          </w:p>
        </w:tc>
        <w:tc>
          <w:tcPr>
            <w:tcW w:w="766" w:type="dxa"/>
          </w:tcPr>
          <w:p w:rsidR="00B03CAF" w:rsidRPr="00C71BA8" w:rsidRDefault="00B03CAF" w:rsidP="00EB3FCA">
            <w:pPr>
              <w:spacing w:after="0" w:line="240" w:lineRule="auto"/>
              <w:jc w:val="center"/>
            </w:pPr>
            <w:r w:rsidRPr="00C71BA8">
              <w:t>3</w:t>
            </w:r>
          </w:p>
        </w:tc>
        <w:tc>
          <w:tcPr>
            <w:tcW w:w="766" w:type="dxa"/>
          </w:tcPr>
          <w:p w:rsidR="00B03CAF" w:rsidRPr="00C71BA8" w:rsidRDefault="00B03CAF" w:rsidP="00EB3FCA">
            <w:pPr>
              <w:spacing w:after="0" w:line="240" w:lineRule="auto"/>
              <w:jc w:val="center"/>
            </w:pPr>
            <w:r w:rsidRPr="00C71BA8">
              <w:t>-6</w:t>
            </w:r>
          </w:p>
        </w:tc>
        <w:tc>
          <w:tcPr>
            <w:tcW w:w="766" w:type="dxa"/>
          </w:tcPr>
          <w:p w:rsidR="00B03CAF" w:rsidRPr="00C71BA8" w:rsidRDefault="00B03CAF" w:rsidP="00EB3FCA">
            <w:pPr>
              <w:spacing w:after="0" w:line="240" w:lineRule="auto"/>
              <w:jc w:val="center"/>
            </w:pPr>
            <w:r w:rsidRPr="00C71BA8">
              <w:t>2</w:t>
            </w:r>
          </w:p>
        </w:tc>
      </w:tr>
    </w:tbl>
    <w:p w:rsidR="00B03CAF" w:rsidRPr="00C71BA8" w:rsidRDefault="00B03CAF" w:rsidP="00B03CAF">
      <w:pPr>
        <w:spacing w:after="0" w:line="240" w:lineRule="auto"/>
        <w:ind w:right="113" w:firstLine="426"/>
        <w:jc w:val="both"/>
        <w:rPr>
          <w:color w:val="000000" w:themeColor="text1"/>
        </w:rPr>
      </w:pPr>
      <w:r w:rsidRPr="00C71BA8">
        <w:rPr>
          <w:color w:val="000000" w:themeColor="text1"/>
        </w:rPr>
        <w:t xml:space="preserve">Как показывают демографические данные, за последние три года в наслеге родились 28 ребенка, а умерло – </w:t>
      </w:r>
      <w:r w:rsidRPr="00C71BA8">
        <w:rPr>
          <w:i/>
          <w:color w:val="000000" w:themeColor="text1"/>
        </w:rPr>
        <w:t>27</w:t>
      </w:r>
      <w:r w:rsidRPr="00C71BA8">
        <w:rPr>
          <w:color w:val="000000" w:themeColor="text1"/>
        </w:rPr>
        <w:t xml:space="preserve">, т.е. естественная убыль населения составила </w:t>
      </w:r>
      <w:r w:rsidRPr="00C71BA8">
        <w:rPr>
          <w:i/>
          <w:color w:val="000000" w:themeColor="text1"/>
        </w:rPr>
        <w:t>-1</w:t>
      </w:r>
      <w:r w:rsidRPr="00C71BA8">
        <w:rPr>
          <w:color w:val="000000" w:themeColor="text1"/>
        </w:rPr>
        <w:t xml:space="preserve"> человек. Здесь надо отметить, что при сопоставлении числа родившихся с </w:t>
      </w:r>
      <w:r w:rsidRPr="00C71BA8">
        <w:rPr>
          <w:i/>
          <w:color w:val="000000" w:themeColor="text1"/>
        </w:rPr>
        <w:t>2012</w:t>
      </w:r>
      <w:r w:rsidRPr="00C71BA8">
        <w:rPr>
          <w:color w:val="000000" w:themeColor="text1"/>
        </w:rPr>
        <w:t xml:space="preserve"> по </w:t>
      </w:r>
      <w:r w:rsidRPr="00C71BA8">
        <w:rPr>
          <w:i/>
          <w:color w:val="000000" w:themeColor="text1"/>
        </w:rPr>
        <w:t>2014</w:t>
      </w:r>
      <w:r w:rsidRPr="00C71BA8">
        <w:rPr>
          <w:color w:val="000000" w:themeColor="text1"/>
        </w:rPr>
        <w:t xml:space="preserve"> годы и числа будущих выпускников за последующие годы (с</w:t>
      </w:r>
      <w:r w:rsidRPr="00C71BA8">
        <w:rPr>
          <w:i/>
          <w:color w:val="000000" w:themeColor="text1"/>
        </w:rPr>
        <w:t xml:space="preserve"> 2012</w:t>
      </w:r>
      <w:r w:rsidRPr="00C71BA8">
        <w:rPr>
          <w:color w:val="000000" w:themeColor="text1"/>
        </w:rPr>
        <w:t xml:space="preserve"> по </w:t>
      </w:r>
      <w:r w:rsidRPr="00C71BA8">
        <w:rPr>
          <w:i/>
          <w:color w:val="000000" w:themeColor="text1"/>
        </w:rPr>
        <w:t>2014</w:t>
      </w:r>
      <w:r w:rsidRPr="00C71BA8">
        <w:rPr>
          <w:color w:val="000000" w:themeColor="text1"/>
        </w:rPr>
        <w:t xml:space="preserve"> годы), разница между ними составит 2</w:t>
      </w:r>
      <w:r w:rsidRPr="00C71BA8">
        <w:rPr>
          <w:i/>
          <w:color w:val="000000" w:themeColor="text1"/>
        </w:rPr>
        <w:t xml:space="preserve"> </w:t>
      </w:r>
      <w:r w:rsidRPr="00C71BA8">
        <w:rPr>
          <w:color w:val="000000" w:themeColor="text1"/>
        </w:rPr>
        <w:t>со знаком минус. Это означает, что если за три последующих года не будет прибытия обучающихся из-за пределов наслега, то численность обучающихся в школе останется на уровне сегодняшнего дня.</w:t>
      </w:r>
    </w:p>
    <w:tbl>
      <w:tblPr>
        <w:tblW w:w="96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1"/>
        <w:gridCol w:w="4329"/>
        <w:gridCol w:w="1606"/>
        <w:gridCol w:w="1607"/>
        <w:gridCol w:w="1607"/>
      </w:tblGrid>
      <w:tr w:rsidR="00B03CAF" w:rsidRPr="00C71BA8" w:rsidTr="00EB3FCA">
        <w:tc>
          <w:tcPr>
            <w:tcW w:w="491" w:type="dxa"/>
            <w:vAlign w:val="center"/>
          </w:tcPr>
          <w:p w:rsidR="00B03CAF" w:rsidRPr="00C71BA8" w:rsidRDefault="00B03CAF" w:rsidP="00EB3FCA">
            <w:pPr>
              <w:spacing w:after="0" w:line="240" w:lineRule="auto"/>
              <w:jc w:val="center"/>
            </w:pPr>
            <w:r w:rsidRPr="00C71BA8">
              <w:t>№</w:t>
            </w:r>
          </w:p>
        </w:tc>
        <w:tc>
          <w:tcPr>
            <w:tcW w:w="4329" w:type="dxa"/>
            <w:vAlign w:val="center"/>
          </w:tcPr>
          <w:p w:rsidR="00B03CAF" w:rsidRPr="00C71BA8" w:rsidRDefault="00B03CAF" w:rsidP="00EB3FCA">
            <w:pPr>
              <w:spacing w:after="0" w:line="240" w:lineRule="auto"/>
            </w:pPr>
            <w:r w:rsidRPr="00C71BA8">
              <w:t>Показатели</w:t>
            </w:r>
          </w:p>
        </w:tc>
        <w:tc>
          <w:tcPr>
            <w:tcW w:w="1606" w:type="dxa"/>
            <w:vAlign w:val="center"/>
          </w:tcPr>
          <w:p w:rsidR="00B03CAF" w:rsidRPr="00C71BA8" w:rsidRDefault="00B03CAF" w:rsidP="00EB3FCA">
            <w:pPr>
              <w:spacing w:after="0" w:line="240" w:lineRule="auto"/>
              <w:jc w:val="center"/>
            </w:pPr>
            <w:r w:rsidRPr="00C71BA8">
              <w:t>2012</w:t>
            </w:r>
          </w:p>
        </w:tc>
        <w:tc>
          <w:tcPr>
            <w:tcW w:w="1607" w:type="dxa"/>
            <w:vAlign w:val="center"/>
          </w:tcPr>
          <w:p w:rsidR="00B03CAF" w:rsidRPr="00C71BA8" w:rsidRDefault="00B03CAF" w:rsidP="00EB3FCA">
            <w:pPr>
              <w:spacing w:after="0" w:line="240" w:lineRule="auto"/>
              <w:jc w:val="center"/>
            </w:pPr>
            <w:r w:rsidRPr="00C71BA8">
              <w:t>2013</w:t>
            </w:r>
          </w:p>
        </w:tc>
        <w:tc>
          <w:tcPr>
            <w:tcW w:w="1607" w:type="dxa"/>
            <w:vAlign w:val="center"/>
          </w:tcPr>
          <w:p w:rsidR="00B03CAF" w:rsidRPr="00C71BA8" w:rsidRDefault="00B03CAF" w:rsidP="00EB3FCA">
            <w:pPr>
              <w:spacing w:after="0" w:line="240" w:lineRule="auto"/>
              <w:jc w:val="center"/>
            </w:pPr>
            <w:r w:rsidRPr="00C71BA8">
              <w:t>2014</w:t>
            </w:r>
          </w:p>
        </w:tc>
      </w:tr>
      <w:tr w:rsidR="00B03CAF" w:rsidRPr="00C71BA8" w:rsidTr="00EB3FCA">
        <w:tc>
          <w:tcPr>
            <w:tcW w:w="491" w:type="dxa"/>
          </w:tcPr>
          <w:p w:rsidR="00B03CAF" w:rsidRPr="00C71BA8" w:rsidRDefault="00B03CAF" w:rsidP="00EB3FCA">
            <w:pPr>
              <w:spacing w:after="0" w:line="240" w:lineRule="auto"/>
            </w:pPr>
            <w:r w:rsidRPr="00C71BA8">
              <w:t>1.</w:t>
            </w:r>
          </w:p>
        </w:tc>
        <w:tc>
          <w:tcPr>
            <w:tcW w:w="4329" w:type="dxa"/>
          </w:tcPr>
          <w:p w:rsidR="00B03CAF" w:rsidRPr="00C71BA8" w:rsidRDefault="00B03CAF" w:rsidP="00EB3FCA">
            <w:pPr>
              <w:tabs>
                <w:tab w:val="num" w:pos="851"/>
              </w:tabs>
              <w:spacing w:after="0" w:line="240" w:lineRule="auto"/>
            </w:pPr>
            <w:r w:rsidRPr="00C71BA8">
              <w:t>Количество родившихся</w:t>
            </w:r>
          </w:p>
        </w:tc>
        <w:tc>
          <w:tcPr>
            <w:tcW w:w="1606" w:type="dxa"/>
            <w:vAlign w:val="center"/>
          </w:tcPr>
          <w:p w:rsidR="00B03CAF" w:rsidRPr="00C71BA8" w:rsidRDefault="00B03CAF" w:rsidP="00EB3FCA">
            <w:pPr>
              <w:spacing w:after="0" w:line="240" w:lineRule="auto"/>
              <w:jc w:val="center"/>
            </w:pPr>
            <w:r w:rsidRPr="00C71BA8">
              <w:t>4</w:t>
            </w:r>
          </w:p>
        </w:tc>
        <w:tc>
          <w:tcPr>
            <w:tcW w:w="1607" w:type="dxa"/>
            <w:vAlign w:val="center"/>
          </w:tcPr>
          <w:p w:rsidR="00B03CAF" w:rsidRPr="00C71BA8" w:rsidRDefault="00B03CAF" w:rsidP="00EB3FCA">
            <w:pPr>
              <w:spacing w:after="0" w:line="240" w:lineRule="auto"/>
              <w:jc w:val="center"/>
            </w:pPr>
            <w:r w:rsidRPr="00C71BA8">
              <w:t>10</w:t>
            </w:r>
          </w:p>
        </w:tc>
        <w:tc>
          <w:tcPr>
            <w:tcW w:w="1607" w:type="dxa"/>
            <w:vAlign w:val="center"/>
          </w:tcPr>
          <w:p w:rsidR="00B03CAF" w:rsidRPr="00C71BA8" w:rsidRDefault="00B03CAF" w:rsidP="00EB3FCA">
            <w:pPr>
              <w:spacing w:after="0" w:line="240" w:lineRule="auto"/>
              <w:jc w:val="center"/>
            </w:pPr>
            <w:r w:rsidRPr="00C71BA8">
              <w:t>14</w:t>
            </w:r>
          </w:p>
        </w:tc>
      </w:tr>
      <w:tr w:rsidR="00B03CAF" w:rsidRPr="00C71BA8" w:rsidTr="00EB3FCA">
        <w:tc>
          <w:tcPr>
            <w:tcW w:w="491" w:type="dxa"/>
          </w:tcPr>
          <w:p w:rsidR="00B03CAF" w:rsidRPr="00C71BA8" w:rsidRDefault="00B03CAF" w:rsidP="00EB3FCA">
            <w:pPr>
              <w:spacing w:after="0" w:line="240" w:lineRule="auto"/>
            </w:pPr>
            <w:r w:rsidRPr="00C71BA8">
              <w:t>2</w:t>
            </w:r>
          </w:p>
        </w:tc>
        <w:tc>
          <w:tcPr>
            <w:tcW w:w="4329" w:type="dxa"/>
          </w:tcPr>
          <w:p w:rsidR="00B03CAF" w:rsidRPr="00C71BA8" w:rsidRDefault="00B03CAF" w:rsidP="00EB3FCA">
            <w:pPr>
              <w:tabs>
                <w:tab w:val="num" w:pos="851"/>
              </w:tabs>
              <w:spacing w:after="0" w:line="240" w:lineRule="auto"/>
            </w:pPr>
            <w:r w:rsidRPr="00C71BA8">
              <w:t>Количество выпускников 11класса</w:t>
            </w:r>
          </w:p>
        </w:tc>
        <w:tc>
          <w:tcPr>
            <w:tcW w:w="1606" w:type="dxa"/>
            <w:vAlign w:val="center"/>
          </w:tcPr>
          <w:p w:rsidR="00B03CAF" w:rsidRPr="00C71BA8" w:rsidRDefault="00B03CAF" w:rsidP="00EB3FCA">
            <w:pPr>
              <w:spacing w:after="0" w:line="240" w:lineRule="auto"/>
              <w:jc w:val="center"/>
            </w:pPr>
            <w:r w:rsidRPr="00C71BA8">
              <w:t>12</w:t>
            </w:r>
          </w:p>
        </w:tc>
        <w:tc>
          <w:tcPr>
            <w:tcW w:w="1607" w:type="dxa"/>
            <w:vAlign w:val="center"/>
          </w:tcPr>
          <w:p w:rsidR="00B03CAF" w:rsidRPr="00C71BA8" w:rsidRDefault="00B03CAF" w:rsidP="00EB3FCA">
            <w:pPr>
              <w:spacing w:after="0" w:line="240" w:lineRule="auto"/>
              <w:jc w:val="center"/>
            </w:pPr>
            <w:r w:rsidRPr="00C71BA8">
              <w:t>10</w:t>
            </w:r>
          </w:p>
        </w:tc>
        <w:tc>
          <w:tcPr>
            <w:tcW w:w="1607" w:type="dxa"/>
            <w:vAlign w:val="center"/>
          </w:tcPr>
          <w:p w:rsidR="00B03CAF" w:rsidRPr="00C71BA8" w:rsidRDefault="00B03CAF" w:rsidP="00EB3FCA">
            <w:pPr>
              <w:spacing w:after="0" w:line="240" w:lineRule="auto"/>
              <w:jc w:val="center"/>
            </w:pPr>
            <w:r w:rsidRPr="00C71BA8">
              <w:t>7</w:t>
            </w:r>
          </w:p>
        </w:tc>
      </w:tr>
      <w:tr w:rsidR="00B03CAF" w:rsidRPr="00C71BA8" w:rsidTr="00EB3FCA">
        <w:tc>
          <w:tcPr>
            <w:tcW w:w="491" w:type="dxa"/>
          </w:tcPr>
          <w:p w:rsidR="00B03CAF" w:rsidRPr="00C71BA8" w:rsidRDefault="00B03CAF" w:rsidP="00EB3FCA">
            <w:pPr>
              <w:spacing w:after="0" w:line="240" w:lineRule="auto"/>
            </w:pPr>
            <w:r w:rsidRPr="00C71BA8">
              <w:t>3.</w:t>
            </w:r>
          </w:p>
        </w:tc>
        <w:tc>
          <w:tcPr>
            <w:tcW w:w="4329" w:type="dxa"/>
          </w:tcPr>
          <w:p w:rsidR="00B03CAF" w:rsidRPr="00C71BA8" w:rsidRDefault="00B03CAF" w:rsidP="00EB3FCA">
            <w:pPr>
              <w:tabs>
                <w:tab w:val="num" w:pos="851"/>
              </w:tabs>
              <w:spacing w:after="0" w:line="240" w:lineRule="auto"/>
            </w:pPr>
            <w:r w:rsidRPr="00C71BA8">
              <w:t>Разница между поступающими</w:t>
            </w:r>
          </w:p>
          <w:p w:rsidR="00B03CAF" w:rsidRPr="00C71BA8" w:rsidRDefault="00B03CAF" w:rsidP="00EB3FCA">
            <w:pPr>
              <w:tabs>
                <w:tab w:val="num" w:pos="851"/>
              </w:tabs>
              <w:spacing w:after="0" w:line="240" w:lineRule="auto"/>
            </w:pPr>
            <w:r w:rsidRPr="00C71BA8">
              <w:t>окончившими школу (примерное)</w:t>
            </w:r>
          </w:p>
        </w:tc>
        <w:tc>
          <w:tcPr>
            <w:tcW w:w="1606" w:type="dxa"/>
            <w:vAlign w:val="center"/>
          </w:tcPr>
          <w:p w:rsidR="00B03CAF" w:rsidRPr="00C71BA8" w:rsidRDefault="00B03CAF" w:rsidP="00EB3FCA">
            <w:pPr>
              <w:spacing w:after="0" w:line="240" w:lineRule="auto"/>
              <w:jc w:val="center"/>
            </w:pPr>
            <w:r w:rsidRPr="00C71BA8">
              <w:t>-2</w:t>
            </w:r>
          </w:p>
        </w:tc>
        <w:tc>
          <w:tcPr>
            <w:tcW w:w="1607" w:type="dxa"/>
            <w:vAlign w:val="center"/>
          </w:tcPr>
          <w:p w:rsidR="00B03CAF" w:rsidRPr="00C71BA8" w:rsidRDefault="00B03CAF" w:rsidP="00EB3FCA">
            <w:pPr>
              <w:spacing w:after="0" w:line="240" w:lineRule="auto"/>
              <w:jc w:val="center"/>
            </w:pPr>
            <w:r w:rsidRPr="00C71BA8">
              <w:t>-4</w:t>
            </w:r>
          </w:p>
        </w:tc>
        <w:tc>
          <w:tcPr>
            <w:tcW w:w="1607" w:type="dxa"/>
            <w:vAlign w:val="center"/>
          </w:tcPr>
          <w:p w:rsidR="00B03CAF" w:rsidRPr="00C71BA8" w:rsidRDefault="00B03CAF" w:rsidP="00EB3FCA">
            <w:pPr>
              <w:spacing w:after="0" w:line="240" w:lineRule="auto"/>
              <w:jc w:val="center"/>
            </w:pPr>
            <w:r w:rsidRPr="00C71BA8">
              <w:t>-2</w:t>
            </w:r>
          </w:p>
        </w:tc>
      </w:tr>
    </w:tbl>
    <w:p w:rsidR="00B03CAF" w:rsidRPr="00C71BA8" w:rsidRDefault="00B03CAF" w:rsidP="00B03CAF">
      <w:pPr>
        <w:pStyle w:val="ab"/>
        <w:spacing w:after="0" w:line="240" w:lineRule="auto"/>
        <w:ind w:left="0" w:right="113" w:firstLine="420"/>
        <w:jc w:val="both"/>
        <w:rPr>
          <w:color w:val="000000" w:themeColor="text1"/>
        </w:rPr>
      </w:pPr>
      <w:r w:rsidRPr="00C71BA8">
        <w:rPr>
          <w:color w:val="000000" w:themeColor="text1"/>
        </w:rPr>
        <w:t>Подводя итоги социокультурного анализа наслега, необходимо обратить внимание на нижеследующее:</w:t>
      </w:r>
    </w:p>
    <w:p w:rsidR="00B03CAF" w:rsidRPr="00C71BA8" w:rsidRDefault="00B03CAF" w:rsidP="00B03CAF">
      <w:pPr>
        <w:spacing w:after="0" w:line="240" w:lineRule="auto"/>
        <w:ind w:right="-1" w:firstLine="426"/>
        <w:jc w:val="both"/>
        <w:rPr>
          <w:color w:val="000000" w:themeColor="text1"/>
        </w:rPr>
      </w:pPr>
      <w:r w:rsidRPr="00C71BA8">
        <w:rPr>
          <w:color w:val="000000" w:themeColor="text1"/>
          <w:u w:val="single"/>
        </w:rPr>
        <w:lastRenderedPageBreak/>
        <w:t>Во-первых</w:t>
      </w:r>
      <w:r w:rsidRPr="00C71BA8">
        <w:rPr>
          <w:color w:val="000000" w:themeColor="text1"/>
        </w:rPr>
        <w:t xml:space="preserve">, Отличие Мугудайского наслега от многих населенных  улуса является его расположение вдоль федеральной автодороги «Колыма», наличие относительно крупного перерабатывающего сельскохозяйственного пищекомбината, перспективами развития. </w:t>
      </w:r>
    </w:p>
    <w:p w:rsidR="00B03CAF" w:rsidRPr="00C71BA8" w:rsidRDefault="00B03CAF" w:rsidP="00B03CAF">
      <w:pPr>
        <w:spacing w:after="0" w:line="240" w:lineRule="auto"/>
        <w:ind w:right="113" w:firstLine="426"/>
        <w:jc w:val="both"/>
        <w:rPr>
          <w:color w:val="000000" w:themeColor="text1"/>
        </w:rPr>
      </w:pPr>
      <w:r w:rsidRPr="00C71BA8">
        <w:rPr>
          <w:color w:val="000000" w:themeColor="text1"/>
          <w:u w:val="single"/>
        </w:rPr>
        <w:t>Во-вторых</w:t>
      </w:r>
      <w:r w:rsidRPr="00C71BA8">
        <w:rPr>
          <w:color w:val="000000" w:themeColor="text1"/>
        </w:rPr>
        <w:t xml:space="preserve">, Социальные объекты наслега: участковая больница, СДК им.Г.Е.Скрябина, МДОУ-ЦРР «Детский сад Чуораанчык» и МБОУ «Мугудайская СОШ им.Д.Д.Красильникова», почта и АТС, спортивный зал им.Г.Н.Оконешникова  удовлетворяют потребностям населения. Однако, уровень износа объектов: школы, детского сада и СДК не отвечает требованиям Сан Пин и ППР. </w:t>
      </w:r>
    </w:p>
    <w:p w:rsidR="00B03CAF" w:rsidRPr="00C71BA8" w:rsidRDefault="00B03CAF" w:rsidP="00B03CAF">
      <w:pPr>
        <w:spacing w:after="0" w:line="240" w:lineRule="auto"/>
        <w:ind w:right="113" w:firstLine="426"/>
        <w:jc w:val="both"/>
        <w:rPr>
          <w:color w:val="000000" w:themeColor="text1"/>
        </w:rPr>
      </w:pPr>
      <w:r w:rsidRPr="00C71BA8">
        <w:rPr>
          <w:color w:val="000000" w:themeColor="text1"/>
          <w:u w:val="single"/>
        </w:rPr>
        <w:t>В-третьих</w:t>
      </w:r>
      <w:r w:rsidRPr="00C71BA8">
        <w:rPr>
          <w:color w:val="000000" w:themeColor="text1"/>
        </w:rPr>
        <w:t>, доля населения трудоспособного возраста и доля безработных ежегодно снижается. Население в основном занято в бюджетных учреждениях и разведением крупного рогатого скота и коневодством.</w:t>
      </w:r>
    </w:p>
    <w:p w:rsidR="00B03CAF" w:rsidRPr="00C71BA8" w:rsidRDefault="00B03CAF" w:rsidP="00B03CAF">
      <w:pPr>
        <w:spacing w:after="0" w:line="240" w:lineRule="auto"/>
        <w:ind w:right="113" w:firstLine="426"/>
        <w:jc w:val="both"/>
        <w:rPr>
          <w:color w:val="000000" w:themeColor="text1"/>
        </w:rPr>
      </w:pPr>
      <w:r w:rsidRPr="00C71BA8">
        <w:rPr>
          <w:color w:val="000000" w:themeColor="text1"/>
          <w:u w:val="single"/>
        </w:rPr>
        <w:t>В-четвертых</w:t>
      </w:r>
      <w:r w:rsidRPr="00C71BA8">
        <w:rPr>
          <w:color w:val="000000" w:themeColor="text1"/>
        </w:rPr>
        <w:t xml:space="preserve">, в целом профориентационная работа в школе отвечает требованиям дальнейшего развития кадрового потенциала республики, но заметно отражается на возрастном составе наслега. </w:t>
      </w:r>
    </w:p>
    <w:p w:rsidR="00B03CAF" w:rsidRPr="00C71BA8" w:rsidRDefault="00B03CAF" w:rsidP="00B03CAF">
      <w:pPr>
        <w:spacing w:after="0" w:line="240" w:lineRule="auto"/>
        <w:ind w:firstLine="426"/>
        <w:jc w:val="both"/>
      </w:pPr>
      <w:r w:rsidRPr="00C71BA8">
        <w:rPr>
          <w:u w:val="single"/>
        </w:rPr>
        <w:t>В- пятых,</w:t>
      </w:r>
      <w:r w:rsidRPr="00C71BA8">
        <w:t xml:space="preserve"> на данный момент в школе учебно-воспитательный процесс организуется в соответствии с предъявляемыми требованиями родителей, наслега, улуса и республики.  Однако, строительство нового здания школы на 120 учащихся в 2015 году, а также перспективы дальнейшего социально-экономического развития Мугудайского наслега, Чурапчинского улуса и республики обязывает коллектив школы поиску современных подходов к организации учебно-воспитательного процесса, вызывают необходимость повышения качества образования и эффективности деятельности образовательного учреждения.</w:t>
      </w:r>
    </w:p>
    <w:p w:rsidR="00B03CAF" w:rsidRPr="00C71BA8" w:rsidRDefault="00B03CAF" w:rsidP="00B03CAF">
      <w:pPr>
        <w:pStyle w:val="af4"/>
        <w:numPr>
          <w:ilvl w:val="0"/>
          <w:numId w:val="2"/>
        </w:numPr>
        <w:spacing w:line="240" w:lineRule="auto"/>
        <w:ind w:left="851" w:hanging="567"/>
        <w:rPr>
          <w:b/>
          <w:caps/>
          <w:color w:val="000000" w:themeColor="text1"/>
          <w:sz w:val="24"/>
        </w:rPr>
      </w:pPr>
      <w:r w:rsidRPr="00C71BA8">
        <w:rPr>
          <w:b/>
          <w:caps/>
          <w:color w:val="000000" w:themeColor="text1"/>
          <w:sz w:val="24"/>
        </w:rPr>
        <w:t>Социальный состав родителей МБОУ «Мугудайской СОШ им.Д.Д.Красильникова»</w:t>
      </w:r>
    </w:p>
    <w:p w:rsidR="00B03CAF" w:rsidRPr="00C71BA8" w:rsidRDefault="00B03CAF" w:rsidP="00B03CAF">
      <w:pPr>
        <w:spacing w:after="0" w:line="240" w:lineRule="auto"/>
        <w:ind w:right="-1" w:firstLine="426"/>
        <w:jc w:val="both"/>
        <w:rPr>
          <w:color w:val="000000" w:themeColor="text1"/>
        </w:rPr>
      </w:pPr>
      <w:r w:rsidRPr="00C71BA8">
        <w:rPr>
          <w:color w:val="000000" w:themeColor="text1"/>
        </w:rPr>
        <w:t xml:space="preserve">Для разработки программы развития  школы также был изучен социальный состав семей наслега, где выяснилось, что неполных семей (158)в наслеге больше, чем полных (126), неполных семей школы – 21, полных – 77. Анализ данных также показывает что, доля малообеспеченных семей наслега составляет 17,2%, а многодетных семей – 3,0%. Из семей школы доля малообеспеченных семей – </w:t>
      </w:r>
      <w:r w:rsidRPr="00C71BA8">
        <w:rPr>
          <w:i/>
          <w:color w:val="000000" w:themeColor="text1"/>
        </w:rPr>
        <w:t>15,3%</w:t>
      </w:r>
      <w:r w:rsidRPr="00C71BA8">
        <w:rPr>
          <w:color w:val="000000" w:themeColor="text1"/>
        </w:rPr>
        <w:t>, а многодетных –</w:t>
      </w:r>
      <w:r w:rsidRPr="00C71BA8">
        <w:rPr>
          <w:i/>
          <w:color w:val="000000" w:themeColor="text1"/>
        </w:rPr>
        <w:t xml:space="preserve"> 24,4%</w:t>
      </w:r>
      <w:r w:rsidRPr="00C71BA8">
        <w:rPr>
          <w:color w:val="000000" w:themeColor="text1"/>
        </w:rPr>
        <w:t xml:space="preserve">, т.е. семей с </w:t>
      </w:r>
      <w:r w:rsidRPr="00C71BA8">
        <w:rPr>
          <w:i/>
          <w:color w:val="000000" w:themeColor="text1"/>
        </w:rPr>
        <w:t>3</w:t>
      </w:r>
      <w:r w:rsidRPr="00C71BA8">
        <w:rPr>
          <w:color w:val="000000" w:themeColor="text1"/>
        </w:rPr>
        <w:t xml:space="preserve"> и более детьми. Большинство родителей заняты в учреждениях и организациях, также работают служащими </w:t>
      </w:r>
      <w:r w:rsidRPr="00C71BA8">
        <w:rPr>
          <w:i/>
          <w:color w:val="000000" w:themeColor="text1"/>
        </w:rPr>
        <w:t>– 60%</w:t>
      </w:r>
      <w:r w:rsidRPr="00C71BA8">
        <w:rPr>
          <w:color w:val="000000" w:themeColor="text1"/>
        </w:rPr>
        <w:t xml:space="preserve">. Уровень образования родителей в основном со средним специальным </w:t>
      </w:r>
      <w:r w:rsidRPr="00C71BA8">
        <w:rPr>
          <w:i/>
          <w:color w:val="000000" w:themeColor="text1"/>
        </w:rPr>
        <w:t xml:space="preserve">(42%) </w:t>
      </w:r>
      <w:r w:rsidRPr="00C71BA8">
        <w:rPr>
          <w:color w:val="000000" w:themeColor="text1"/>
        </w:rPr>
        <w:t>и средним образованием</w:t>
      </w:r>
      <w:r w:rsidRPr="00C71BA8">
        <w:rPr>
          <w:i/>
          <w:color w:val="000000" w:themeColor="text1"/>
        </w:rPr>
        <w:t xml:space="preserve"> (28%). </w:t>
      </w:r>
      <w:r w:rsidRPr="00C71BA8">
        <w:rPr>
          <w:color w:val="000000" w:themeColor="text1"/>
        </w:rPr>
        <w:t xml:space="preserve">Но динамика по годам показывает, что доля родителей  с высшим  образованием растет – </w:t>
      </w:r>
      <w:r w:rsidRPr="00C71BA8">
        <w:rPr>
          <w:i/>
          <w:color w:val="000000" w:themeColor="text1"/>
        </w:rPr>
        <w:t xml:space="preserve">21% </w:t>
      </w:r>
      <w:r w:rsidRPr="00C71BA8">
        <w:rPr>
          <w:color w:val="000000" w:themeColor="text1"/>
        </w:rPr>
        <w:t>в</w:t>
      </w:r>
      <w:r w:rsidRPr="00C71BA8">
        <w:rPr>
          <w:i/>
          <w:color w:val="000000" w:themeColor="text1"/>
        </w:rPr>
        <w:t xml:space="preserve"> 2012</w:t>
      </w:r>
      <w:r w:rsidRPr="00C71BA8">
        <w:rPr>
          <w:color w:val="000000" w:themeColor="text1"/>
        </w:rPr>
        <w:t xml:space="preserve"> до </w:t>
      </w:r>
      <w:r w:rsidRPr="00C71BA8">
        <w:rPr>
          <w:i/>
          <w:color w:val="000000" w:themeColor="text1"/>
        </w:rPr>
        <w:t>24,5%</w:t>
      </w:r>
      <w:r w:rsidRPr="00C71BA8">
        <w:rPr>
          <w:color w:val="000000" w:themeColor="text1"/>
        </w:rPr>
        <w:t xml:space="preserve"> в </w:t>
      </w:r>
      <w:r w:rsidRPr="00C71BA8">
        <w:rPr>
          <w:i/>
          <w:color w:val="000000" w:themeColor="text1"/>
        </w:rPr>
        <w:t xml:space="preserve">2014 </w:t>
      </w:r>
      <w:r w:rsidRPr="00C71BA8">
        <w:rPr>
          <w:color w:val="000000" w:themeColor="text1"/>
        </w:rPr>
        <w:t xml:space="preserve">году. На наш взгляд, это значительно оказывает влияние на развитие обучающихся в целом. </w:t>
      </w:r>
    </w:p>
    <w:tbl>
      <w:tblPr>
        <w:tblW w:w="96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7"/>
        <w:gridCol w:w="3878"/>
        <w:gridCol w:w="1789"/>
        <w:gridCol w:w="1789"/>
        <w:gridCol w:w="1649"/>
      </w:tblGrid>
      <w:tr w:rsidR="00B03CAF" w:rsidRPr="00C71BA8" w:rsidTr="00EB3FCA">
        <w:tc>
          <w:tcPr>
            <w:tcW w:w="517" w:type="dxa"/>
            <w:vMerge w:val="restart"/>
            <w:vAlign w:val="center"/>
          </w:tcPr>
          <w:p w:rsidR="00B03CAF" w:rsidRPr="00C71BA8" w:rsidRDefault="00B03CAF" w:rsidP="00EB3FCA">
            <w:pPr>
              <w:spacing w:after="0" w:line="240" w:lineRule="auto"/>
              <w:jc w:val="center"/>
            </w:pPr>
            <w:r w:rsidRPr="00C71BA8">
              <w:t>№</w:t>
            </w:r>
          </w:p>
        </w:tc>
        <w:tc>
          <w:tcPr>
            <w:tcW w:w="3878" w:type="dxa"/>
            <w:vMerge w:val="restart"/>
            <w:vAlign w:val="center"/>
          </w:tcPr>
          <w:p w:rsidR="00B03CAF" w:rsidRPr="00C71BA8" w:rsidRDefault="00B03CAF" w:rsidP="00EB3FCA">
            <w:pPr>
              <w:spacing w:after="0" w:line="240" w:lineRule="auto"/>
            </w:pPr>
            <w:r w:rsidRPr="00C71BA8">
              <w:t>Показатели</w:t>
            </w:r>
          </w:p>
        </w:tc>
        <w:tc>
          <w:tcPr>
            <w:tcW w:w="5227" w:type="dxa"/>
            <w:gridSpan w:val="3"/>
          </w:tcPr>
          <w:p w:rsidR="00B03CAF" w:rsidRPr="00C71BA8" w:rsidRDefault="00B03CAF" w:rsidP="00EB3FCA">
            <w:pPr>
              <w:spacing w:after="0" w:line="240" w:lineRule="auto"/>
              <w:jc w:val="center"/>
            </w:pPr>
            <w:r w:rsidRPr="00C71BA8">
              <w:t>Учебные годы</w:t>
            </w:r>
          </w:p>
        </w:tc>
      </w:tr>
      <w:tr w:rsidR="00B03CAF" w:rsidRPr="00C71BA8" w:rsidTr="00EB3FCA">
        <w:tc>
          <w:tcPr>
            <w:tcW w:w="517" w:type="dxa"/>
            <w:vMerge/>
          </w:tcPr>
          <w:p w:rsidR="00B03CAF" w:rsidRPr="00C71BA8" w:rsidRDefault="00B03CAF" w:rsidP="00EB3FCA">
            <w:pPr>
              <w:spacing w:after="0" w:line="240" w:lineRule="auto"/>
            </w:pPr>
          </w:p>
        </w:tc>
        <w:tc>
          <w:tcPr>
            <w:tcW w:w="3878" w:type="dxa"/>
            <w:vMerge/>
          </w:tcPr>
          <w:p w:rsidR="00B03CAF" w:rsidRPr="00C71BA8" w:rsidRDefault="00B03CAF" w:rsidP="00EB3FCA">
            <w:pPr>
              <w:spacing w:after="0" w:line="240" w:lineRule="auto"/>
            </w:pPr>
          </w:p>
        </w:tc>
        <w:tc>
          <w:tcPr>
            <w:tcW w:w="1789" w:type="dxa"/>
            <w:vAlign w:val="center"/>
          </w:tcPr>
          <w:p w:rsidR="00B03CAF" w:rsidRPr="00C71BA8" w:rsidRDefault="00B03CAF" w:rsidP="00EB3FCA">
            <w:pPr>
              <w:spacing w:after="0" w:line="240" w:lineRule="auto"/>
              <w:jc w:val="center"/>
            </w:pPr>
            <w:r w:rsidRPr="00C71BA8">
              <w:t>2011-12</w:t>
            </w:r>
          </w:p>
        </w:tc>
        <w:tc>
          <w:tcPr>
            <w:tcW w:w="1789" w:type="dxa"/>
            <w:vAlign w:val="center"/>
          </w:tcPr>
          <w:p w:rsidR="00B03CAF" w:rsidRPr="00C71BA8" w:rsidRDefault="00B03CAF" w:rsidP="00EB3FCA">
            <w:pPr>
              <w:spacing w:after="0" w:line="240" w:lineRule="auto"/>
              <w:jc w:val="center"/>
            </w:pPr>
            <w:r w:rsidRPr="00C71BA8">
              <w:t>2012 –13</w:t>
            </w:r>
          </w:p>
        </w:tc>
        <w:tc>
          <w:tcPr>
            <w:tcW w:w="1649" w:type="dxa"/>
            <w:vAlign w:val="center"/>
          </w:tcPr>
          <w:p w:rsidR="00B03CAF" w:rsidRPr="00C71BA8" w:rsidRDefault="00B03CAF" w:rsidP="00EB3FCA">
            <w:pPr>
              <w:spacing w:after="0" w:line="240" w:lineRule="auto"/>
              <w:jc w:val="center"/>
            </w:pPr>
            <w:r w:rsidRPr="00C71BA8">
              <w:t>2013 – 2014</w:t>
            </w:r>
          </w:p>
        </w:tc>
      </w:tr>
      <w:tr w:rsidR="00B03CAF" w:rsidRPr="00C71BA8" w:rsidTr="00EB3FCA">
        <w:tc>
          <w:tcPr>
            <w:tcW w:w="517" w:type="dxa"/>
          </w:tcPr>
          <w:p w:rsidR="00B03CAF" w:rsidRPr="00C71BA8" w:rsidRDefault="00B03CAF" w:rsidP="00EB3FCA">
            <w:pPr>
              <w:spacing w:after="0" w:line="240" w:lineRule="auto"/>
            </w:pPr>
            <w:r w:rsidRPr="00C71BA8">
              <w:t>1.</w:t>
            </w:r>
          </w:p>
        </w:tc>
        <w:tc>
          <w:tcPr>
            <w:tcW w:w="3878" w:type="dxa"/>
          </w:tcPr>
          <w:p w:rsidR="00B03CAF" w:rsidRPr="00C71BA8" w:rsidRDefault="00B03CAF" w:rsidP="00EB3FCA">
            <w:pPr>
              <w:tabs>
                <w:tab w:val="num" w:pos="851"/>
              </w:tabs>
              <w:spacing w:after="0" w:line="240" w:lineRule="auto"/>
            </w:pPr>
            <w:r w:rsidRPr="00C71BA8">
              <w:t>Всего  учащихся</w:t>
            </w:r>
          </w:p>
        </w:tc>
        <w:tc>
          <w:tcPr>
            <w:tcW w:w="1789" w:type="dxa"/>
            <w:vAlign w:val="center"/>
          </w:tcPr>
          <w:p w:rsidR="00B03CAF" w:rsidRPr="00C71BA8" w:rsidRDefault="00B03CAF" w:rsidP="00EB3FCA">
            <w:pPr>
              <w:spacing w:after="0" w:line="240" w:lineRule="auto"/>
              <w:jc w:val="center"/>
            </w:pPr>
            <w:r w:rsidRPr="00C71BA8">
              <w:t>129</w:t>
            </w:r>
          </w:p>
        </w:tc>
        <w:tc>
          <w:tcPr>
            <w:tcW w:w="1789" w:type="dxa"/>
            <w:vAlign w:val="center"/>
          </w:tcPr>
          <w:p w:rsidR="00B03CAF" w:rsidRPr="00C71BA8" w:rsidRDefault="00B03CAF" w:rsidP="00EB3FCA">
            <w:pPr>
              <w:spacing w:after="0" w:line="240" w:lineRule="auto"/>
              <w:jc w:val="center"/>
            </w:pPr>
            <w:r w:rsidRPr="00C71BA8">
              <w:t>121</w:t>
            </w:r>
          </w:p>
        </w:tc>
        <w:tc>
          <w:tcPr>
            <w:tcW w:w="1649" w:type="dxa"/>
            <w:vAlign w:val="center"/>
          </w:tcPr>
          <w:p w:rsidR="00B03CAF" w:rsidRPr="00C71BA8" w:rsidRDefault="00B03CAF" w:rsidP="00EB3FCA">
            <w:pPr>
              <w:spacing w:after="0" w:line="240" w:lineRule="auto"/>
              <w:jc w:val="center"/>
            </w:pPr>
            <w:r w:rsidRPr="00C71BA8">
              <w:t>118</w:t>
            </w:r>
          </w:p>
        </w:tc>
      </w:tr>
      <w:tr w:rsidR="00B03CAF" w:rsidRPr="00C71BA8" w:rsidTr="00EB3FCA">
        <w:tc>
          <w:tcPr>
            <w:tcW w:w="517" w:type="dxa"/>
          </w:tcPr>
          <w:p w:rsidR="00B03CAF" w:rsidRPr="00C71BA8" w:rsidRDefault="00B03CAF" w:rsidP="00EB3FCA">
            <w:pPr>
              <w:spacing w:after="0" w:line="240" w:lineRule="auto"/>
            </w:pPr>
            <w:r w:rsidRPr="00C71BA8">
              <w:t>2.</w:t>
            </w:r>
          </w:p>
        </w:tc>
        <w:tc>
          <w:tcPr>
            <w:tcW w:w="3878" w:type="dxa"/>
          </w:tcPr>
          <w:p w:rsidR="00B03CAF" w:rsidRPr="00C71BA8" w:rsidRDefault="00B03CAF" w:rsidP="00EB3FCA">
            <w:pPr>
              <w:tabs>
                <w:tab w:val="num" w:pos="851"/>
              </w:tabs>
              <w:spacing w:after="0" w:line="240" w:lineRule="auto"/>
            </w:pPr>
            <w:r w:rsidRPr="00C71BA8">
              <w:t>Всего семей</w:t>
            </w:r>
          </w:p>
        </w:tc>
        <w:tc>
          <w:tcPr>
            <w:tcW w:w="1789" w:type="dxa"/>
            <w:vAlign w:val="center"/>
          </w:tcPr>
          <w:p w:rsidR="00B03CAF" w:rsidRPr="00C71BA8" w:rsidRDefault="00B03CAF" w:rsidP="00EB3FCA">
            <w:pPr>
              <w:spacing w:after="0" w:line="240" w:lineRule="auto"/>
              <w:jc w:val="center"/>
            </w:pPr>
            <w:r w:rsidRPr="00C71BA8">
              <w:t>91</w:t>
            </w:r>
          </w:p>
        </w:tc>
        <w:tc>
          <w:tcPr>
            <w:tcW w:w="1789" w:type="dxa"/>
            <w:vAlign w:val="center"/>
          </w:tcPr>
          <w:p w:rsidR="00B03CAF" w:rsidRPr="00C71BA8" w:rsidRDefault="00B03CAF" w:rsidP="00EB3FCA">
            <w:pPr>
              <w:spacing w:after="0" w:line="240" w:lineRule="auto"/>
              <w:jc w:val="center"/>
            </w:pPr>
            <w:r w:rsidRPr="00C71BA8">
              <w:t>120</w:t>
            </w:r>
          </w:p>
        </w:tc>
        <w:tc>
          <w:tcPr>
            <w:tcW w:w="1649" w:type="dxa"/>
            <w:vAlign w:val="center"/>
          </w:tcPr>
          <w:p w:rsidR="00B03CAF" w:rsidRPr="00C71BA8" w:rsidRDefault="00B03CAF" w:rsidP="00EB3FCA">
            <w:pPr>
              <w:spacing w:after="0" w:line="240" w:lineRule="auto"/>
              <w:jc w:val="center"/>
            </w:pPr>
            <w:r w:rsidRPr="00C71BA8">
              <w:t>125</w:t>
            </w:r>
          </w:p>
        </w:tc>
      </w:tr>
      <w:tr w:rsidR="00B03CAF" w:rsidRPr="00C71BA8" w:rsidTr="00EB3FCA">
        <w:tc>
          <w:tcPr>
            <w:tcW w:w="517" w:type="dxa"/>
          </w:tcPr>
          <w:p w:rsidR="00B03CAF" w:rsidRPr="00C71BA8" w:rsidRDefault="00B03CAF" w:rsidP="00EB3FCA">
            <w:pPr>
              <w:spacing w:after="0" w:line="240" w:lineRule="auto"/>
            </w:pPr>
            <w:r w:rsidRPr="00C71BA8">
              <w:t>3.</w:t>
            </w:r>
          </w:p>
        </w:tc>
        <w:tc>
          <w:tcPr>
            <w:tcW w:w="3878" w:type="dxa"/>
          </w:tcPr>
          <w:p w:rsidR="00B03CAF" w:rsidRPr="00C71BA8" w:rsidRDefault="00B03CAF" w:rsidP="00EB3FCA">
            <w:pPr>
              <w:tabs>
                <w:tab w:val="num" w:pos="851"/>
              </w:tabs>
              <w:spacing w:after="0" w:line="240" w:lineRule="auto"/>
            </w:pPr>
            <w:r w:rsidRPr="00C71BA8">
              <w:t>Всего семей полных</w:t>
            </w:r>
          </w:p>
        </w:tc>
        <w:tc>
          <w:tcPr>
            <w:tcW w:w="1789" w:type="dxa"/>
            <w:vAlign w:val="center"/>
          </w:tcPr>
          <w:p w:rsidR="00B03CAF" w:rsidRPr="00C71BA8" w:rsidRDefault="00B03CAF" w:rsidP="00EB3FCA">
            <w:pPr>
              <w:spacing w:after="0" w:line="240" w:lineRule="auto"/>
              <w:jc w:val="center"/>
            </w:pPr>
            <w:r w:rsidRPr="00C71BA8">
              <w:t>62</w:t>
            </w:r>
          </w:p>
        </w:tc>
        <w:tc>
          <w:tcPr>
            <w:tcW w:w="1789" w:type="dxa"/>
            <w:vAlign w:val="center"/>
          </w:tcPr>
          <w:p w:rsidR="00B03CAF" w:rsidRPr="00C71BA8" w:rsidRDefault="00B03CAF" w:rsidP="00EB3FCA">
            <w:pPr>
              <w:spacing w:after="0" w:line="240" w:lineRule="auto"/>
              <w:jc w:val="center"/>
            </w:pPr>
            <w:r w:rsidRPr="00C71BA8">
              <w:t>93</w:t>
            </w:r>
          </w:p>
        </w:tc>
        <w:tc>
          <w:tcPr>
            <w:tcW w:w="1649" w:type="dxa"/>
            <w:vAlign w:val="center"/>
          </w:tcPr>
          <w:p w:rsidR="00B03CAF" w:rsidRPr="00C71BA8" w:rsidRDefault="00B03CAF" w:rsidP="00EB3FCA">
            <w:pPr>
              <w:spacing w:after="0" w:line="240" w:lineRule="auto"/>
              <w:jc w:val="center"/>
            </w:pPr>
            <w:r w:rsidRPr="00C71BA8">
              <w:t>95</w:t>
            </w:r>
          </w:p>
        </w:tc>
      </w:tr>
      <w:tr w:rsidR="00B03CAF" w:rsidRPr="00C71BA8" w:rsidTr="00EB3FCA">
        <w:tc>
          <w:tcPr>
            <w:tcW w:w="517" w:type="dxa"/>
          </w:tcPr>
          <w:p w:rsidR="00B03CAF" w:rsidRPr="00C71BA8" w:rsidRDefault="00B03CAF" w:rsidP="00EB3FCA">
            <w:pPr>
              <w:spacing w:after="0" w:line="240" w:lineRule="auto"/>
            </w:pPr>
            <w:r w:rsidRPr="00C71BA8">
              <w:t>4.</w:t>
            </w:r>
          </w:p>
        </w:tc>
        <w:tc>
          <w:tcPr>
            <w:tcW w:w="3878" w:type="dxa"/>
          </w:tcPr>
          <w:p w:rsidR="00B03CAF" w:rsidRPr="00C71BA8" w:rsidRDefault="00B03CAF" w:rsidP="00EB3FCA">
            <w:pPr>
              <w:tabs>
                <w:tab w:val="num" w:pos="851"/>
              </w:tabs>
              <w:spacing w:after="0" w:line="240" w:lineRule="auto"/>
            </w:pPr>
            <w:r w:rsidRPr="00C71BA8">
              <w:t>Семей неполных</w:t>
            </w:r>
          </w:p>
        </w:tc>
        <w:tc>
          <w:tcPr>
            <w:tcW w:w="1789" w:type="dxa"/>
            <w:vAlign w:val="center"/>
          </w:tcPr>
          <w:p w:rsidR="00B03CAF" w:rsidRPr="00C71BA8" w:rsidRDefault="00B03CAF" w:rsidP="00EB3FCA">
            <w:pPr>
              <w:spacing w:after="0" w:line="240" w:lineRule="auto"/>
              <w:jc w:val="center"/>
            </w:pPr>
            <w:r w:rsidRPr="00C71BA8">
              <w:t>29</w:t>
            </w:r>
          </w:p>
        </w:tc>
        <w:tc>
          <w:tcPr>
            <w:tcW w:w="1789" w:type="dxa"/>
            <w:vAlign w:val="center"/>
          </w:tcPr>
          <w:p w:rsidR="00B03CAF" w:rsidRPr="00C71BA8" w:rsidRDefault="00B03CAF" w:rsidP="00EB3FCA">
            <w:pPr>
              <w:spacing w:after="0" w:line="240" w:lineRule="auto"/>
              <w:jc w:val="center"/>
            </w:pPr>
            <w:r w:rsidRPr="00C71BA8">
              <w:t>26</w:t>
            </w:r>
          </w:p>
        </w:tc>
        <w:tc>
          <w:tcPr>
            <w:tcW w:w="1649" w:type="dxa"/>
            <w:vAlign w:val="center"/>
          </w:tcPr>
          <w:p w:rsidR="00B03CAF" w:rsidRPr="00C71BA8" w:rsidRDefault="00B03CAF" w:rsidP="00EB3FCA">
            <w:pPr>
              <w:spacing w:after="0" w:line="240" w:lineRule="auto"/>
              <w:jc w:val="center"/>
            </w:pPr>
            <w:r w:rsidRPr="00C71BA8">
              <w:t>30</w:t>
            </w:r>
          </w:p>
        </w:tc>
      </w:tr>
      <w:tr w:rsidR="00B03CAF" w:rsidRPr="00C71BA8" w:rsidTr="00EB3FCA">
        <w:tc>
          <w:tcPr>
            <w:tcW w:w="517" w:type="dxa"/>
          </w:tcPr>
          <w:p w:rsidR="00B03CAF" w:rsidRPr="00C71BA8" w:rsidRDefault="00B03CAF" w:rsidP="00EB3FCA">
            <w:pPr>
              <w:spacing w:after="0" w:line="240" w:lineRule="auto"/>
            </w:pPr>
            <w:r w:rsidRPr="00C71BA8">
              <w:t>5.</w:t>
            </w:r>
          </w:p>
        </w:tc>
        <w:tc>
          <w:tcPr>
            <w:tcW w:w="3878" w:type="dxa"/>
          </w:tcPr>
          <w:p w:rsidR="00B03CAF" w:rsidRPr="00C71BA8" w:rsidRDefault="00B03CAF" w:rsidP="00EB3FCA">
            <w:pPr>
              <w:tabs>
                <w:tab w:val="num" w:pos="851"/>
              </w:tabs>
              <w:spacing w:after="0" w:line="240" w:lineRule="auto"/>
            </w:pPr>
            <w:r w:rsidRPr="00C71BA8">
              <w:t>Малообеспеченные</w:t>
            </w:r>
          </w:p>
        </w:tc>
        <w:tc>
          <w:tcPr>
            <w:tcW w:w="1789" w:type="dxa"/>
            <w:vAlign w:val="center"/>
          </w:tcPr>
          <w:p w:rsidR="00B03CAF" w:rsidRPr="00C71BA8" w:rsidRDefault="00B03CAF" w:rsidP="00EB3FCA">
            <w:pPr>
              <w:spacing w:after="0" w:line="240" w:lineRule="auto"/>
              <w:jc w:val="center"/>
            </w:pPr>
            <w:r w:rsidRPr="00C71BA8">
              <w:t>61</w:t>
            </w:r>
          </w:p>
        </w:tc>
        <w:tc>
          <w:tcPr>
            <w:tcW w:w="1789" w:type="dxa"/>
            <w:vAlign w:val="center"/>
          </w:tcPr>
          <w:p w:rsidR="00B03CAF" w:rsidRPr="00C71BA8" w:rsidRDefault="00B03CAF" w:rsidP="00EB3FCA">
            <w:pPr>
              <w:spacing w:after="0" w:line="240" w:lineRule="auto"/>
              <w:jc w:val="center"/>
            </w:pPr>
            <w:r w:rsidRPr="00C71BA8">
              <w:t>118</w:t>
            </w:r>
          </w:p>
        </w:tc>
        <w:tc>
          <w:tcPr>
            <w:tcW w:w="1649" w:type="dxa"/>
            <w:vAlign w:val="center"/>
          </w:tcPr>
          <w:p w:rsidR="00B03CAF" w:rsidRPr="00C71BA8" w:rsidRDefault="00B03CAF" w:rsidP="00EB3FCA">
            <w:pPr>
              <w:spacing w:after="0" w:line="240" w:lineRule="auto"/>
              <w:jc w:val="center"/>
            </w:pPr>
            <w:r w:rsidRPr="00C71BA8">
              <w:t>120</w:t>
            </w:r>
          </w:p>
        </w:tc>
      </w:tr>
      <w:tr w:rsidR="00B03CAF" w:rsidRPr="00C71BA8" w:rsidTr="00EB3FCA">
        <w:tc>
          <w:tcPr>
            <w:tcW w:w="517" w:type="dxa"/>
          </w:tcPr>
          <w:p w:rsidR="00B03CAF" w:rsidRPr="00C71BA8" w:rsidRDefault="00B03CAF" w:rsidP="00EB3FCA">
            <w:pPr>
              <w:spacing w:after="0" w:line="240" w:lineRule="auto"/>
            </w:pPr>
            <w:r w:rsidRPr="00C71BA8">
              <w:t>6.</w:t>
            </w:r>
          </w:p>
        </w:tc>
        <w:tc>
          <w:tcPr>
            <w:tcW w:w="3878" w:type="dxa"/>
          </w:tcPr>
          <w:p w:rsidR="00B03CAF" w:rsidRPr="00C71BA8" w:rsidRDefault="00B03CAF" w:rsidP="00EB3FCA">
            <w:pPr>
              <w:tabs>
                <w:tab w:val="num" w:pos="851"/>
              </w:tabs>
              <w:spacing w:after="0" w:line="240" w:lineRule="auto"/>
            </w:pPr>
            <w:r w:rsidRPr="00C71BA8">
              <w:t>Многодетные</w:t>
            </w:r>
          </w:p>
        </w:tc>
        <w:tc>
          <w:tcPr>
            <w:tcW w:w="1789" w:type="dxa"/>
            <w:vAlign w:val="center"/>
          </w:tcPr>
          <w:p w:rsidR="00B03CAF" w:rsidRPr="00C71BA8" w:rsidRDefault="00B03CAF" w:rsidP="00EB3FCA">
            <w:pPr>
              <w:spacing w:after="0" w:line="240" w:lineRule="auto"/>
              <w:jc w:val="center"/>
            </w:pPr>
            <w:r w:rsidRPr="00C71BA8">
              <w:t>59</w:t>
            </w:r>
          </w:p>
        </w:tc>
        <w:tc>
          <w:tcPr>
            <w:tcW w:w="1789" w:type="dxa"/>
            <w:vAlign w:val="center"/>
          </w:tcPr>
          <w:p w:rsidR="00B03CAF" w:rsidRPr="00C71BA8" w:rsidRDefault="00B03CAF" w:rsidP="00EB3FCA">
            <w:pPr>
              <w:spacing w:after="0" w:line="240" w:lineRule="auto"/>
              <w:jc w:val="center"/>
            </w:pPr>
            <w:r w:rsidRPr="00C71BA8">
              <w:t>71</w:t>
            </w:r>
          </w:p>
        </w:tc>
        <w:tc>
          <w:tcPr>
            <w:tcW w:w="1649" w:type="dxa"/>
            <w:vAlign w:val="center"/>
          </w:tcPr>
          <w:p w:rsidR="00B03CAF" w:rsidRPr="00C71BA8" w:rsidRDefault="00B03CAF" w:rsidP="00EB3FCA">
            <w:pPr>
              <w:spacing w:after="0" w:line="240" w:lineRule="auto"/>
              <w:jc w:val="center"/>
            </w:pPr>
            <w:r w:rsidRPr="00C71BA8">
              <w:t>31</w:t>
            </w:r>
          </w:p>
        </w:tc>
      </w:tr>
      <w:tr w:rsidR="00B03CAF" w:rsidRPr="00C71BA8" w:rsidTr="00EB3FCA">
        <w:tc>
          <w:tcPr>
            <w:tcW w:w="517" w:type="dxa"/>
          </w:tcPr>
          <w:p w:rsidR="00B03CAF" w:rsidRPr="00C71BA8" w:rsidRDefault="00B03CAF" w:rsidP="00EB3FCA">
            <w:pPr>
              <w:spacing w:after="0" w:line="240" w:lineRule="auto"/>
            </w:pPr>
            <w:r w:rsidRPr="00C71BA8">
              <w:t>7.</w:t>
            </w:r>
          </w:p>
        </w:tc>
        <w:tc>
          <w:tcPr>
            <w:tcW w:w="3878" w:type="dxa"/>
          </w:tcPr>
          <w:p w:rsidR="00B03CAF" w:rsidRPr="00C71BA8" w:rsidRDefault="00B03CAF" w:rsidP="00EB3FCA">
            <w:pPr>
              <w:tabs>
                <w:tab w:val="num" w:pos="851"/>
              </w:tabs>
              <w:spacing w:after="0" w:line="240" w:lineRule="auto"/>
            </w:pPr>
            <w:r w:rsidRPr="00C71BA8">
              <w:t>Всего родителей</w:t>
            </w:r>
          </w:p>
        </w:tc>
        <w:tc>
          <w:tcPr>
            <w:tcW w:w="1789" w:type="dxa"/>
            <w:vAlign w:val="center"/>
          </w:tcPr>
          <w:p w:rsidR="00B03CAF" w:rsidRPr="00C71BA8" w:rsidRDefault="00B03CAF" w:rsidP="00EB3FCA">
            <w:pPr>
              <w:spacing w:after="0" w:line="240" w:lineRule="auto"/>
              <w:jc w:val="center"/>
            </w:pPr>
            <w:r w:rsidRPr="00C71BA8">
              <w:t>153</w:t>
            </w:r>
          </w:p>
        </w:tc>
        <w:tc>
          <w:tcPr>
            <w:tcW w:w="1789" w:type="dxa"/>
            <w:vAlign w:val="center"/>
          </w:tcPr>
          <w:p w:rsidR="00B03CAF" w:rsidRPr="00C71BA8" w:rsidRDefault="00B03CAF" w:rsidP="00EB3FCA">
            <w:pPr>
              <w:spacing w:after="0" w:line="240" w:lineRule="auto"/>
              <w:jc w:val="center"/>
            </w:pPr>
            <w:r w:rsidRPr="00C71BA8">
              <w:t>214</w:t>
            </w:r>
          </w:p>
        </w:tc>
        <w:tc>
          <w:tcPr>
            <w:tcW w:w="1649" w:type="dxa"/>
            <w:vAlign w:val="center"/>
          </w:tcPr>
          <w:p w:rsidR="00B03CAF" w:rsidRPr="00C71BA8" w:rsidRDefault="00B03CAF" w:rsidP="00EB3FCA">
            <w:pPr>
              <w:spacing w:after="0" w:line="240" w:lineRule="auto"/>
              <w:jc w:val="center"/>
            </w:pPr>
            <w:r w:rsidRPr="00C71BA8">
              <w:t>147</w:t>
            </w:r>
          </w:p>
        </w:tc>
      </w:tr>
      <w:tr w:rsidR="00B03CAF" w:rsidRPr="00C71BA8" w:rsidTr="00EB3FCA">
        <w:tc>
          <w:tcPr>
            <w:tcW w:w="517" w:type="dxa"/>
          </w:tcPr>
          <w:p w:rsidR="00B03CAF" w:rsidRPr="00C71BA8" w:rsidRDefault="00B03CAF" w:rsidP="00EB3FCA">
            <w:pPr>
              <w:spacing w:after="0" w:line="240" w:lineRule="auto"/>
            </w:pPr>
            <w:r w:rsidRPr="00C71BA8">
              <w:t>8.</w:t>
            </w:r>
          </w:p>
        </w:tc>
        <w:tc>
          <w:tcPr>
            <w:tcW w:w="3878" w:type="dxa"/>
          </w:tcPr>
          <w:p w:rsidR="00B03CAF" w:rsidRPr="00C71BA8" w:rsidRDefault="00B03CAF" w:rsidP="00EB3FCA">
            <w:pPr>
              <w:tabs>
                <w:tab w:val="num" w:pos="851"/>
              </w:tabs>
              <w:spacing w:after="0" w:line="240" w:lineRule="auto"/>
            </w:pPr>
            <w:r w:rsidRPr="00C71BA8">
              <w:t>Родителей с высш/образов-м</w:t>
            </w:r>
          </w:p>
        </w:tc>
        <w:tc>
          <w:tcPr>
            <w:tcW w:w="1789" w:type="dxa"/>
            <w:vAlign w:val="center"/>
          </w:tcPr>
          <w:p w:rsidR="00B03CAF" w:rsidRPr="00C71BA8" w:rsidRDefault="00B03CAF" w:rsidP="00EB3FCA">
            <w:pPr>
              <w:spacing w:after="0" w:line="240" w:lineRule="auto"/>
              <w:jc w:val="center"/>
            </w:pPr>
            <w:r w:rsidRPr="00C71BA8">
              <w:t>43</w:t>
            </w:r>
          </w:p>
        </w:tc>
        <w:tc>
          <w:tcPr>
            <w:tcW w:w="1789" w:type="dxa"/>
            <w:vAlign w:val="center"/>
          </w:tcPr>
          <w:p w:rsidR="00B03CAF" w:rsidRPr="00C71BA8" w:rsidRDefault="00B03CAF" w:rsidP="00EB3FCA">
            <w:pPr>
              <w:spacing w:after="0" w:line="240" w:lineRule="auto"/>
              <w:jc w:val="center"/>
            </w:pPr>
            <w:r w:rsidRPr="00C71BA8">
              <w:t>46</w:t>
            </w:r>
          </w:p>
        </w:tc>
        <w:tc>
          <w:tcPr>
            <w:tcW w:w="1649" w:type="dxa"/>
            <w:vAlign w:val="center"/>
          </w:tcPr>
          <w:p w:rsidR="00B03CAF" w:rsidRPr="00C71BA8" w:rsidRDefault="00B03CAF" w:rsidP="00EB3FCA">
            <w:pPr>
              <w:spacing w:after="0" w:line="240" w:lineRule="auto"/>
              <w:jc w:val="center"/>
            </w:pPr>
            <w:r w:rsidRPr="00C71BA8">
              <w:t>35</w:t>
            </w:r>
          </w:p>
        </w:tc>
      </w:tr>
      <w:tr w:rsidR="00B03CAF" w:rsidRPr="00C71BA8" w:rsidTr="00EB3FCA">
        <w:tc>
          <w:tcPr>
            <w:tcW w:w="517" w:type="dxa"/>
          </w:tcPr>
          <w:p w:rsidR="00B03CAF" w:rsidRPr="00C71BA8" w:rsidRDefault="00B03CAF" w:rsidP="00EB3FCA">
            <w:pPr>
              <w:spacing w:after="0" w:line="240" w:lineRule="auto"/>
            </w:pPr>
            <w:r w:rsidRPr="00C71BA8">
              <w:t>9.</w:t>
            </w:r>
          </w:p>
        </w:tc>
        <w:tc>
          <w:tcPr>
            <w:tcW w:w="3878" w:type="dxa"/>
          </w:tcPr>
          <w:p w:rsidR="00B03CAF" w:rsidRPr="00C71BA8" w:rsidRDefault="00B03CAF" w:rsidP="00EB3FCA">
            <w:pPr>
              <w:spacing w:after="0" w:line="240" w:lineRule="auto"/>
            </w:pPr>
            <w:r w:rsidRPr="00C71BA8">
              <w:t>Родителей с н/высшим обр-м</w:t>
            </w:r>
          </w:p>
        </w:tc>
        <w:tc>
          <w:tcPr>
            <w:tcW w:w="1789" w:type="dxa"/>
            <w:vAlign w:val="center"/>
          </w:tcPr>
          <w:p w:rsidR="00B03CAF" w:rsidRPr="00C71BA8" w:rsidRDefault="00B03CAF" w:rsidP="00EB3FCA">
            <w:pPr>
              <w:spacing w:after="0" w:line="240" w:lineRule="auto"/>
              <w:jc w:val="center"/>
            </w:pPr>
            <w:r w:rsidRPr="00C71BA8">
              <w:t>4</w:t>
            </w:r>
          </w:p>
        </w:tc>
        <w:tc>
          <w:tcPr>
            <w:tcW w:w="1789" w:type="dxa"/>
            <w:vAlign w:val="center"/>
          </w:tcPr>
          <w:p w:rsidR="00B03CAF" w:rsidRPr="00C71BA8" w:rsidRDefault="00B03CAF" w:rsidP="00EB3FCA">
            <w:pPr>
              <w:spacing w:after="0" w:line="240" w:lineRule="auto"/>
              <w:jc w:val="center"/>
            </w:pPr>
            <w:r w:rsidRPr="00C71BA8">
              <w:t>9</w:t>
            </w:r>
          </w:p>
        </w:tc>
        <w:tc>
          <w:tcPr>
            <w:tcW w:w="1649" w:type="dxa"/>
            <w:vAlign w:val="center"/>
          </w:tcPr>
          <w:p w:rsidR="00B03CAF" w:rsidRPr="00C71BA8" w:rsidRDefault="00B03CAF" w:rsidP="00EB3FCA">
            <w:pPr>
              <w:spacing w:after="0" w:line="240" w:lineRule="auto"/>
              <w:jc w:val="center"/>
            </w:pPr>
            <w:r w:rsidRPr="00C71BA8">
              <w:t>5</w:t>
            </w:r>
          </w:p>
        </w:tc>
      </w:tr>
      <w:tr w:rsidR="00B03CAF" w:rsidRPr="00C71BA8" w:rsidTr="00EB3FCA">
        <w:tc>
          <w:tcPr>
            <w:tcW w:w="517" w:type="dxa"/>
          </w:tcPr>
          <w:p w:rsidR="00B03CAF" w:rsidRPr="00C71BA8" w:rsidRDefault="00B03CAF" w:rsidP="00EB3FCA">
            <w:pPr>
              <w:spacing w:after="0" w:line="240" w:lineRule="auto"/>
            </w:pPr>
            <w:r w:rsidRPr="00C71BA8">
              <w:t>10</w:t>
            </w:r>
          </w:p>
        </w:tc>
        <w:tc>
          <w:tcPr>
            <w:tcW w:w="3878" w:type="dxa"/>
          </w:tcPr>
          <w:p w:rsidR="00B03CAF" w:rsidRPr="00C71BA8" w:rsidRDefault="00B03CAF" w:rsidP="00EB3FCA">
            <w:pPr>
              <w:tabs>
                <w:tab w:val="num" w:pos="851"/>
              </w:tabs>
              <w:spacing w:after="0" w:line="240" w:lineRule="auto"/>
            </w:pPr>
            <w:r w:rsidRPr="00C71BA8">
              <w:t>Родителей со ср/спец. Обр-м</w:t>
            </w:r>
          </w:p>
        </w:tc>
        <w:tc>
          <w:tcPr>
            <w:tcW w:w="1789" w:type="dxa"/>
            <w:vAlign w:val="center"/>
          </w:tcPr>
          <w:p w:rsidR="00B03CAF" w:rsidRPr="00C71BA8" w:rsidRDefault="00B03CAF" w:rsidP="00EB3FCA">
            <w:pPr>
              <w:spacing w:after="0" w:line="240" w:lineRule="auto"/>
              <w:jc w:val="center"/>
            </w:pPr>
            <w:r w:rsidRPr="00C71BA8">
              <w:t>82</w:t>
            </w:r>
          </w:p>
        </w:tc>
        <w:tc>
          <w:tcPr>
            <w:tcW w:w="1789" w:type="dxa"/>
            <w:vAlign w:val="center"/>
          </w:tcPr>
          <w:p w:rsidR="00B03CAF" w:rsidRPr="00C71BA8" w:rsidRDefault="00B03CAF" w:rsidP="00EB3FCA">
            <w:pPr>
              <w:spacing w:after="0" w:line="240" w:lineRule="auto"/>
              <w:jc w:val="center"/>
            </w:pPr>
            <w:r w:rsidRPr="00C71BA8">
              <w:t>70</w:t>
            </w:r>
          </w:p>
        </w:tc>
        <w:tc>
          <w:tcPr>
            <w:tcW w:w="1649" w:type="dxa"/>
            <w:vAlign w:val="center"/>
          </w:tcPr>
          <w:p w:rsidR="00B03CAF" w:rsidRPr="00C71BA8" w:rsidRDefault="00B03CAF" w:rsidP="00EB3FCA">
            <w:pPr>
              <w:spacing w:after="0" w:line="240" w:lineRule="auto"/>
              <w:jc w:val="center"/>
            </w:pPr>
            <w:r w:rsidRPr="00C71BA8">
              <w:t>82</w:t>
            </w:r>
          </w:p>
        </w:tc>
      </w:tr>
      <w:tr w:rsidR="00B03CAF" w:rsidRPr="00C71BA8" w:rsidTr="00EB3FCA">
        <w:tc>
          <w:tcPr>
            <w:tcW w:w="517" w:type="dxa"/>
          </w:tcPr>
          <w:p w:rsidR="00B03CAF" w:rsidRPr="00C71BA8" w:rsidRDefault="00B03CAF" w:rsidP="00EB3FCA">
            <w:pPr>
              <w:spacing w:after="0" w:line="240" w:lineRule="auto"/>
            </w:pPr>
            <w:r w:rsidRPr="00C71BA8">
              <w:t>11.</w:t>
            </w:r>
          </w:p>
        </w:tc>
        <w:tc>
          <w:tcPr>
            <w:tcW w:w="3878" w:type="dxa"/>
          </w:tcPr>
          <w:p w:rsidR="00B03CAF" w:rsidRPr="00C71BA8" w:rsidRDefault="00B03CAF" w:rsidP="00EB3FCA">
            <w:pPr>
              <w:tabs>
                <w:tab w:val="num" w:pos="851"/>
              </w:tabs>
              <w:spacing w:after="0" w:line="240" w:lineRule="auto"/>
            </w:pPr>
            <w:r w:rsidRPr="00C71BA8">
              <w:t>Родителей со средн/обр-м</w:t>
            </w:r>
          </w:p>
        </w:tc>
        <w:tc>
          <w:tcPr>
            <w:tcW w:w="1789" w:type="dxa"/>
            <w:vAlign w:val="center"/>
          </w:tcPr>
          <w:p w:rsidR="00B03CAF" w:rsidRPr="00C71BA8" w:rsidRDefault="00B03CAF" w:rsidP="00EB3FCA">
            <w:pPr>
              <w:spacing w:after="0" w:line="240" w:lineRule="auto"/>
              <w:jc w:val="center"/>
            </w:pPr>
            <w:r w:rsidRPr="00C71BA8">
              <w:t>24</w:t>
            </w:r>
          </w:p>
        </w:tc>
        <w:tc>
          <w:tcPr>
            <w:tcW w:w="1789" w:type="dxa"/>
            <w:vAlign w:val="center"/>
          </w:tcPr>
          <w:p w:rsidR="00B03CAF" w:rsidRPr="00C71BA8" w:rsidRDefault="00B03CAF" w:rsidP="00EB3FCA">
            <w:pPr>
              <w:spacing w:after="0" w:line="240" w:lineRule="auto"/>
              <w:jc w:val="center"/>
            </w:pPr>
            <w:r w:rsidRPr="00C71BA8">
              <w:t>84</w:t>
            </w:r>
          </w:p>
        </w:tc>
        <w:tc>
          <w:tcPr>
            <w:tcW w:w="1649" w:type="dxa"/>
            <w:vAlign w:val="center"/>
          </w:tcPr>
          <w:p w:rsidR="00B03CAF" w:rsidRPr="00C71BA8" w:rsidRDefault="00B03CAF" w:rsidP="00EB3FCA">
            <w:pPr>
              <w:spacing w:after="0" w:line="240" w:lineRule="auto"/>
              <w:jc w:val="center"/>
            </w:pPr>
            <w:r w:rsidRPr="00C71BA8">
              <w:t>62</w:t>
            </w:r>
          </w:p>
        </w:tc>
      </w:tr>
    </w:tbl>
    <w:p w:rsidR="00B03CAF" w:rsidRPr="00C71BA8" w:rsidRDefault="00B03CAF" w:rsidP="00B03CAF">
      <w:pPr>
        <w:spacing w:after="0" w:line="240" w:lineRule="auto"/>
        <w:jc w:val="center"/>
        <w:rPr>
          <w:i/>
        </w:rPr>
      </w:pPr>
    </w:p>
    <w:p w:rsidR="00B03CAF" w:rsidRPr="00C71BA8" w:rsidRDefault="00B03CAF" w:rsidP="00B03CAF">
      <w:pPr>
        <w:pStyle w:val="ab"/>
        <w:numPr>
          <w:ilvl w:val="0"/>
          <w:numId w:val="2"/>
        </w:numPr>
        <w:spacing w:after="0" w:line="240" w:lineRule="auto"/>
        <w:ind w:left="709" w:hanging="283"/>
        <w:jc w:val="both"/>
        <w:rPr>
          <w:b/>
          <w:caps/>
          <w:color w:val="000000" w:themeColor="text1"/>
        </w:rPr>
      </w:pPr>
      <w:r w:rsidRPr="00C71BA8">
        <w:rPr>
          <w:b/>
          <w:caps/>
          <w:color w:val="000000" w:themeColor="text1"/>
        </w:rPr>
        <w:t>анализ Трудоустройства выпускников</w:t>
      </w:r>
    </w:p>
    <w:p w:rsidR="00B03CAF" w:rsidRPr="00C71BA8" w:rsidRDefault="00B03CAF" w:rsidP="00B03CAF">
      <w:pPr>
        <w:spacing w:after="0" w:line="240" w:lineRule="auto"/>
        <w:ind w:firstLine="426"/>
        <w:jc w:val="both"/>
        <w:rPr>
          <w:color w:val="000000" w:themeColor="text1"/>
        </w:rPr>
      </w:pPr>
      <w:r w:rsidRPr="00C71BA8">
        <w:rPr>
          <w:color w:val="000000" w:themeColor="text1"/>
        </w:rPr>
        <w:t xml:space="preserve">Планирование и организация трудоустройства выпускников после окончания школы. Одним из показателей выполнения социального заказа родителей и обучающихся является Учитывая данные по поступлению выпускников в учебные заведения и проведенные </w:t>
      </w:r>
      <w:r w:rsidRPr="00C71BA8">
        <w:rPr>
          <w:color w:val="000000" w:themeColor="text1"/>
        </w:rPr>
        <w:lastRenderedPageBreak/>
        <w:t>работы школы по этому направлению за последние годы можно сделать следующие выводы:</w:t>
      </w:r>
    </w:p>
    <w:p w:rsidR="00B03CAF" w:rsidRPr="00C71BA8" w:rsidRDefault="00B03CAF" w:rsidP="00B03CAF">
      <w:pPr>
        <w:pStyle w:val="ab"/>
        <w:numPr>
          <w:ilvl w:val="0"/>
          <w:numId w:val="1"/>
        </w:numPr>
        <w:spacing w:after="0" w:line="240" w:lineRule="auto"/>
        <w:jc w:val="both"/>
      </w:pPr>
      <w:r w:rsidRPr="00C71BA8">
        <w:t xml:space="preserve">Трудоустройство выпускников </w:t>
      </w:r>
      <w:r w:rsidRPr="00C71BA8">
        <w:rPr>
          <w:i/>
        </w:rPr>
        <w:t xml:space="preserve">2012 </w:t>
      </w:r>
      <w:r w:rsidRPr="00C71BA8">
        <w:t xml:space="preserve">года составила </w:t>
      </w:r>
      <w:r w:rsidRPr="00C71BA8">
        <w:rPr>
          <w:i/>
        </w:rPr>
        <w:t>100 % ( 83 % -</w:t>
      </w:r>
      <w:r w:rsidRPr="00C71BA8">
        <w:t xml:space="preserve"> ВУЗы и </w:t>
      </w:r>
      <w:r w:rsidRPr="00C71BA8">
        <w:rPr>
          <w:i/>
        </w:rPr>
        <w:t>17%</w:t>
      </w:r>
      <w:r w:rsidRPr="00C71BA8">
        <w:t xml:space="preserve"> - ССУЗы), выпускников</w:t>
      </w:r>
      <w:r w:rsidRPr="00C71BA8">
        <w:rPr>
          <w:i/>
        </w:rPr>
        <w:t xml:space="preserve"> 2013</w:t>
      </w:r>
      <w:r w:rsidRPr="00C71BA8">
        <w:t xml:space="preserve">года – </w:t>
      </w:r>
      <w:r w:rsidRPr="00C71BA8">
        <w:rPr>
          <w:i/>
        </w:rPr>
        <w:t>80%</w:t>
      </w:r>
      <w:r w:rsidRPr="00C71BA8">
        <w:t xml:space="preserve"> (</w:t>
      </w:r>
      <w:r w:rsidRPr="00C71BA8">
        <w:rPr>
          <w:i/>
        </w:rPr>
        <w:t>20 %</w:t>
      </w:r>
      <w:r w:rsidRPr="00C71BA8">
        <w:t xml:space="preserve"> - ВУЗ и </w:t>
      </w:r>
      <w:r w:rsidRPr="00C71BA8">
        <w:rPr>
          <w:i/>
        </w:rPr>
        <w:t>60 %</w:t>
      </w:r>
      <w:r w:rsidRPr="00C71BA8">
        <w:t xml:space="preserve"> - ССУЗ, не поступили 2 (20%), по семейным обстоятельствам), выпускников 2014 года – </w:t>
      </w:r>
      <w:r w:rsidRPr="00C71BA8">
        <w:rPr>
          <w:i/>
        </w:rPr>
        <w:t>100%</w:t>
      </w:r>
      <w:r w:rsidRPr="00C71BA8">
        <w:t xml:space="preserve"> (ВУЗы – </w:t>
      </w:r>
      <w:r w:rsidRPr="00C71BA8">
        <w:rPr>
          <w:i/>
        </w:rPr>
        <w:t>100%</w:t>
      </w:r>
      <w:r w:rsidRPr="00C71BA8">
        <w:t>).</w:t>
      </w:r>
    </w:p>
    <w:p w:rsidR="00B03CAF" w:rsidRPr="00C71BA8" w:rsidRDefault="00B03CAF" w:rsidP="00B03CAF">
      <w:pPr>
        <w:pStyle w:val="ab"/>
        <w:numPr>
          <w:ilvl w:val="0"/>
          <w:numId w:val="1"/>
        </w:numPr>
        <w:spacing w:after="0" w:line="240" w:lineRule="auto"/>
        <w:jc w:val="both"/>
      </w:pPr>
      <w:r w:rsidRPr="00C71BA8">
        <w:t xml:space="preserve">Отслеживание выпускников после поступления в ВУЗы и ССУЗы показывает, что из </w:t>
      </w:r>
      <w:r w:rsidRPr="00C71BA8">
        <w:rPr>
          <w:i/>
        </w:rPr>
        <w:t xml:space="preserve">29 </w:t>
      </w:r>
      <w:r w:rsidRPr="00C71BA8">
        <w:t>поступивших 3 (</w:t>
      </w:r>
      <w:r w:rsidRPr="00C71BA8">
        <w:rPr>
          <w:i/>
        </w:rPr>
        <w:t>10,3%</w:t>
      </w:r>
      <w:r w:rsidRPr="00C71BA8">
        <w:t xml:space="preserve">) по тем или иным обстоятельствам перевелись в другие учебные заведения другого направления Это обстоятельство вынуждает серьезно задуматься над проводимой профориентационной работой в школе в </w:t>
      </w:r>
      <w:r w:rsidRPr="00C71BA8">
        <w:rPr>
          <w:i/>
        </w:rPr>
        <w:t>8-9</w:t>
      </w:r>
      <w:r w:rsidRPr="00C71BA8">
        <w:t xml:space="preserve"> и старших классах. </w:t>
      </w:r>
    </w:p>
    <w:p w:rsidR="00B03CAF" w:rsidRPr="00C71BA8" w:rsidRDefault="00B03CAF" w:rsidP="00B03CAF">
      <w:pPr>
        <w:pStyle w:val="ab"/>
        <w:numPr>
          <w:ilvl w:val="0"/>
          <w:numId w:val="1"/>
        </w:numPr>
        <w:spacing w:after="0" w:line="240" w:lineRule="auto"/>
        <w:ind w:right="113"/>
        <w:jc w:val="both"/>
      </w:pPr>
      <w:r w:rsidRPr="00C71BA8">
        <w:t xml:space="preserve">Срез выбора направленности профессиональных учебных заведений выпускниками показывает, что с </w:t>
      </w:r>
      <w:r w:rsidRPr="00C71BA8">
        <w:rPr>
          <w:i/>
        </w:rPr>
        <w:t>2012</w:t>
      </w:r>
      <w:r w:rsidRPr="00C71BA8">
        <w:t xml:space="preserve"> года  большинство  поступают в технические и естественнонаучные направления подготовки специалистов. Необходимо учитывать тот факт, что за три последних года из </w:t>
      </w:r>
      <w:r w:rsidRPr="00C71BA8">
        <w:rPr>
          <w:i/>
        </w:rPr>
        <w:t>29</w:t>
      </w:r>
      <w:r w:rsidRPr="00C71BA8">
        <w:t xml:space="preserve"> выпускников 11</w:t>
      </w:r>
      <w:r w:rsidRPr="00C71BA8">
        <w:rPr>
          <w:i/>
        </w:rPr>
        <w:t xml:space="preserve"> (37,9%) </w:t>
      </w:r>
      <w:r w:rsidRPr="00C71BA8">
        <w:t>поступили в учебные заведения с техническим, 6 (20,7%) с естественнонаучным уклоном</w:t>
      </w:r>
      <w:r w:rsidRPr="00C71BA8">
        <w:rPr>
          <w:i/>
        </w:rPr>
        <w:t xml:space="preserve">. </w:t>
      </w:r>
      <w:r w:rsidRPr="00C71BA8">
        <w:t xml:space="preserve">Такой выбор осуществлен тем, что образовательным учреждением совместно с родителями и выпускниками осознается необходимость в подготовке кадров с техническими специальностями. Здесь весомую роль играет учитель, который направляет учащихся по своему предмету для последующего продолжения обучения.  </w:t>
      </w:r>
    </w:p>
    <w:tbl>
      <w:tblPr>
        <w:tblW w:w="97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6"/>
        <w:gridCol w:w="567"/>
        <w:gridCol w:w="709"/>
        <w:gridCol w:w="567"/>
        <w:gridCol w:w="709"/>
        <w:gridCol w:w="567"/>
        <w:gridCol w:w="708"/>
        <w:gridCol w:w="710"/>
        <w:gridCol w:w="709"/>
        <w:gridCol w:w="635"/>
        <w:gridCol w:w="709"/>
        <w:gridCol w:w="567"/>
        <w:gridCol w:w="708"/>
        <w:gridCol w:w="568"/>
      </w:tblGrid>
      <w:tr w:rsidR="00B03CAF" w:rsidRPr="00C71BA8" w:rsidTr="00EB3FCA">
        <w:trPr>
          <w:trHeight w:val="300"/>
        </w:trPr>
        <w:tc>
          <w:tcPr>
            <w:tcW w:w="1276" w:type="dxa"/>
            <w:vMerge w:val="restart"/>
            <w:vAlign w:val="center"/>
          </w:tcPr>
          <w:p w:rsidR="00B03CAF" w:rsidRPr="00C71BA8" w:rsidRDefault="00B03CAF" w:rsidP="00EB3FCA">
            <w:pPr>
              <w:spacing w:after="0" w:line="240" w:lineRule="auto"/>
              <w:jc w:val="center"/>
            </w:pPr>
            <w:r w:rsidRPr="00C71BA8">
              <w:t>Годы</w:t>
            </w:r>
          </w:p>
        </w:tc>
        <w:tc>
          <w:tcPr>
            <w:tcW w:w="567" w:type="dxa"/>
            <w:vMerge w:val="restart"/>
            <w:vAlign w:val="center"/>
          </w:tcPr>
          <w:p w:rsidR="00B03CAF" w:rsidRPr="00C71BA8" w:rsidRDefault="00B03CAF" w:rsidP="00EB3FCA">
            <w:pPr>
              <w:spacing w:after="0" w:line="240" w:lineRule="auto"/>
              <w:jc w:val="center"/>
            </w:pPr>
            <w:r w:rsidRPr="00C71BA8">
              <w:t>Всего</w:t>
            </w:r>
          </w:p>
        </w:tc>
        <w:tc>
          <w:tcPr>
            <w:tcW w:w="1276" w:type="dxa"/>
            <w:gridSpan w:val="2"/>
          </w:tcPr>
          <w:p w:rsidR="00B03CAF" w:rsidRPr="00C71BA8" w:rsidRDefault="00B03CAF" w:rsidP="00EB3FCA">
            <w:pPr>
              <w:spacing w:after="0" w:line="240" w:lineRule="auto"/>
              <w:ind w:left="-108" w:right="-108"/>
              <w:jc w:val="center"/>
            </w:pPr>
            <w:r w:rsidRPr="00C71BA8">
              <w:t>Физ-мат</w:t>
            </w:r>
          </w:p>
          <w:p w:rsidR="00B03CAF" w:rsidRPr="00C71BA8" w:rsidRDefault="00B03CAF" w:rsidP="00EB3FCA">
            <w:pPr>
              <w:spacing w:after="0" w:line="240" w:lineRule="auto"/>
              <w:ind w:left="-108" w:right="-108"/>
              <w:jc w:val="center"/>
            </w:pPr>
            <w:r w:rsidRPr="00C71BA8">
              <w:t>(техн.)</w:t>
            </w:r>
          </w:p>
        </w:tc>
        <w:tc>
          <w:tcPr>
            <w:tcW w:w="1276" w:type="dxa"/>
            <w:gridSpan w:val="2"/>
          </w:tcPr>
          <w:p w:rsidR="00B03CAF" w:rsidRPr="00C71BA8" w:rsidRDefault="00B03CAF" w:rsidP="00EB3FCA">
            <w:pPr>
              <w:spacing w:after="0" w:line="240" w:lineRule="auto"/>
              <w:ind w:left="-108" w:right="-108"/>
              <w:jc w:val="center"/>
            </w:pPr>
            <w:r w:rsidRPr="00C71BA8">
              <w:t xml:space="preserve">Естественное </w:t>
            </w:r>
          </w:p>
        </w:tc>
        <w:tc>
          <w:tcPr>
            <w:tcW w:w="1418" w:type="dxa"/>
            <w:gridSpan w:val="2"/>
          </w:tcPr>
          <w:p w:rsidR="00B03CAF" w:rsidRPr="00C71BA8" w:rsidRDefault="00B03CAF" w:rsidP="00EB3FCA">
            <w:pPr>
              <w:spacing w:after="0" w:line="240" w:lineRule="auto"/>
              <w:ind w:left="-108" w:right="-108"/>
              <w:jc w:val="center"/>
            </w:pPr>
            <w:r w:rsidRPr="00C71BA8">
              <w:t xml:space="preserve">Гуманитарное </w:t>
            </w:r>
          </w:p>
        </w:tc>
        <w:tc>
          <w:tcPr>
            <w:tcW w:w="1344" w:type="dxa"/>
            <w:gridSpan w:val="2"/>
          </w:tcPr>
          <w:p w:rsidR="00B03CAF" w:rsidRPr="00C71BA8" w:rsidRDefault="00B03CAF" w:rsidP="00EB3FCA">
            <w:pPr>
              <w:spacing w:after="0" w:line="240" w:lineRule="auto"/>
              <w:ind w:left="-108" w:right="-108"/>
              <w:jc w:val="center"/>
            </w:pPr>
            <w:r w:rsidRPr="00C71BA8">
              <w:t xml:space="preserve">Педагогическое </w:t>
            </w:r>
          </w:p>
        </w:tc>
        <w:tc>
          <w:tcPr>
            <w:tcW w:w="1276" w:type="dxa"/>
            <w:gridSpan w:val="2"/>
          </w:tcPr>
          <w:p w:rsidR="00B03CAF" w:rsidRPr="00C71BA8" w:rsidRDefault="00B03CAF" w:rsidP="00EB3FCA">
            <w:pPr>
              <w:spacing w:after="0" w:line="240" w:lineRule="auto"/>
              <w:ind w:left="-108" w:right="-108"/>
              <w:jc w:val="center"/>
            </w:pPr>
            <w:r w:rsidRPr="00C71BA8">
              <w:t xml:space="preserve">Здравоохранение </w:t>
            </w:r>
          </w:p>
        </w:tc>
        <w:tc>
          <w:tcPr>
            <w:tcW w:w="1276" w:type="dxa"/>
            <w:gridSpan w:val="2"/>
          </w:tcPr>
          <w:p w:rsidR="00B03CAF" w:rsidRPr="00C71BA8" w:rsidRDefault="00B03CAF" w:rsidP="00EB3FCA">
            <w:pPr>
              <w:spacing w:after="0" w:line="240" w:lineRule="auto"/>
              <w:ind w:left="-108" w:right="-108"/>
              <w:jc w:val="center"/>
            </w:pPr>
            <w:r w:rsidRPr="00C71BA8">
              <w:t>Физкультура и спорт</w:t>
            </w:r>
          </w:p>
        </w:tc>
      </w:tr>
      <w:tr w:rsidR="00B03CAF" w:rsidRPr="00C71BA8" w:rsidTr="00EB3FCA">
        <w:trPr>
          <w:trHeight w:val="276"/>
        </w:trPr>
        <w:tc>
          <w:tcPr>
            <w:tcW w:w="1276" w:type="dxa"/>
            <w:vMerge/>
          </w:tcPr>
          <w:p w:rsidR="00B03CAF" w:rsidRPr="00C71BA8" w:rsidRDefault="00B03CAF" w:rsidP="00EB3FCA">
            <w:pPr>
              <w:spacing w:after="0" w:line="240" w:lineRule="auto"/>
              <w:jc w:val="center"/>
            </w:pPr>
          </w:p>
        </w:tc>
        <w:tc>
          <w:tcPr>
            <w:tcW w:w="567" w:type="dxa"/>
            <w:vMerge/>
          </w:tcPr>
          <w:p w:rsidR="00B03CAF" w:rsidRPr="00C71BA8" w:rsidRDefault="00B03CAF" w:rsidP="00EB3FCA">
            <w:pPr>
              <w:spacing w:after="0" w:line="240" w:lineRule="auto"/>
              <w:jc w:val="center"/>
            </w:pPr>
          </w:p>
        </w:tc>
        <w:tc>
          <w:tcPr>
            <w:tcW w:w="709" w:type="dxa"/>
            <w:vAlign w:val="center"/>
          </w:tcPr>
          <w:p w:rsidR="00B03CAF" w:rsidRPr="00C71BA8" w:rsidRDefault="00B03CAF" w:rsidP="00EB3FCA">
            <w:pPr>
              <w:spacing w:after="0" w:line="240" w:lineRule="auto"/>
              <w:ind w:left="-108" w:right="-108"/>
              <w:jc w:val="center"/>
            </w:pPr>
            <w:r w:rsidRPr="00C71BA8">
              <w:t>Кол.</w:t>
            </w:r>
          </w:p>
        </w:tc>
        <w:tc>
          <w:tcPr>
            <w:tcW w:w="567" w:type="dxa"/>
            <w:vAlign w:val="center"/>
          </w:tcPr>
          <w:p w:rsidR="00B03CAF" w:rsidRPr="00C71BA8" w:rsidRDefault="00B03CAF" w:rsidP="00EB3FCA">
            <w:pPr>
              <w:spacing w:after="0" w:line="240" w:lineRule="auto"/>
              <w:ind w:left="-108" w:right="-108"/>
              <w:jc w:val="center"/>
              <w:rPr>
                <w:i/>
              </w:rPr>
            </w:pPr>
            <w:r w:rsidRPr="00C71BA8">
              <w:rPr>
                <w:i/>
              </w:rPr>
              <w:t>%</w:t>
            </w:r>
          </w:p>
        </w:tc>
        <w:tc>
          <w:tcPr>
            <w:tcW w:w="709" w:type="dxa"/>
            <w:vAlign w:val="center"/>
          </w:tcPr>
          <w:p w:rsidR="00B03CAF" w:rsidRPr="00C71BA8" w:rsidRDefault="00B03CAF" w:rsidP="00EB3FCA">
            <w:pPr>
              <w:spacing w:after="0" w:line="240" w:lineRule="auto"/>
              <w:ind w:left="-108" w:right="-108"/>
              <w:jc w:val="center"/>
            </w:pPr>
            <w:r w:rsidRPr="00C71BA8">
              <w:t>Кол.</w:t>
            </w:r>
          </w:p>
        </w:tc>
        <w:tc>
          <w:tcPr>
            <w:tcW w:w="567" w:type="dxa"/>
            <w:vAlign w:val="center"/>
          </w:tcPr>
          <w:p w:rsidR="00B03CAF" w:rsidRPr="00C71BA8" w:rsidRDefault="00B03CAF" w:rsidP="00EB3FCA">
            <w:pPr>
              <w:spacing w:after="0" w:line="240" w:lineRule="auto"/>
              <w:ind w:left="-108" w:right="-108"/>
              <w:jc w:val="center"/>
              <w:rPr>
                <w:i/>
              </w:rPr>
            </w:pPr>
            <w:r w:rsidRPr="00C71BA8">
              <w:rPr>
                <w:i/>
              </w:rPr>
              <w:t>%</w:t>
            </w:r>
          </w:p>
        </w:tc>
        <w:tc>
          <w:tcPr>
            <w:tcW w:w="708" w:type="dxa"/>
            <w:vAlign w:val="center"/>
          </w:tcPr>
          <w:p w:rsidR="00B03CAF" w:rsidRPr="00C71BA8" w:rsidRDefault="00B03CAF" w:rsidP="00EB3FCA">
            <w:pPr>
              <w:spacing w:after="0" w:line="240" w:lineRule="auto"/>
              <w:ind w:left="-108" w:right="-108"/>
              <w:jc w:val="center"/>
            </w:pPr>
            <w:r w:rsidRPr="00C71BA8">
              <w:t>Кол.</w:t>
            </w:r>
          </w:p>
        </w:tc>
        <w:tc>
          <w:tcPr>
            <w:tcW w:w="710" w:type="dxa"/>
            <w:vAlign w:val="center"/>
          </w:tcPr>
          <w:p w:rsidR="00B03CAF" w:rsidRPr="00C71BA8" w:rsidRDefault="00B03CAF" w:rsidP="00EB3FCA">
            <w:pPr>
              <w:spacing w:after="0" w:line="240" w:lineRule="auto"/>
              <w:ind w:left="-108" w:right="-108"/>
              <w:jc w:val="center"/>
              <w:rPr>
                <w:i/>
              </w:rPr>
            </w:pPr>
            <w:r w:rsidRPr="00C71BA8">
              <w:rPr>
                <w:i/>
              </w:rPr>
              <w:t>%</w:t>
            </w:r>
          </w:p>
        </w:tc>
        <w:tc>
          <w:tcPr>
            <w:tcW w:w="709" w:type="dxa"/>
            <w:vAlign w:val="center"/>
          </w:tcPr>
          <w:p w:rsidR="00B03CAF" w:rsidRPr="00C71BA8" w:rsidRDefault="00B03CAF" w:rsidP="00EB3FCA">
            <w:pPr>
              <w:spacing w:after="0" w:line="240" w:lineRule="auto"/>
              <w:ind w:left="-108" w:right="-108"/>
              <w:jc w:val="center"/>
            </w:pPr>
            <w:r w:rsidRPr="00C71BA8">
              <w:t>Кол.</w:t>
            </w:r>
          </w:p>
        </w:tc>
        <w:tc>
          <w:tcPr>
            <w:tcW w:w="635" w:type="dxa"/>
            <w:vAlign w:val="center"/>
          </w:tcPr>
          <w:p w:rsidR="00B03CAF" w:rsidRPr="00C71BA8" w:rsidRDefault="00B03CAF" w:rsidP="00EB3FCA">
            <w:pPr>
              <w:spacing w:after="0" w:line="240" w:lineRule="auto"/>
              <w:ind w:left="-108" w:right="-108"/>
              <w:jc w:val="center"/>
              <w:rPr>
                <w:i/>
              </w:rPr>
            </w:pPr>
            <w:r w:rsidRPr="00C71BA8">
              <w:rPr>
                <w:i/>
              </w:rPr>
              <w:t>%</w:t>
            </w:r>
          </w:p>
        </w:tc>
        <w:tc>
          <w:tcPr>
            <w:tcW w:w="709" w:type="dxa"/>
            <w:vAlign w:val="center"/>
          </w:tcPr>
          <w:p w:rsidR="00B03CAF" w:rsidRPr="00C71BA8" w:rsidRDefault="00B03CAF" w:rsidP="00EB3FCA">
            <w:pPr>
              <w:spacing w:after="0" w:line="240" w:lineRule="auto"/>
              <w:ind w:left="-108" w:right="-108"/>
              <w:jc w:val="center"/>
            </w:pPr>
            <w:r w:rsidRPr="00C71BA8">
              <w:t>Кол.</w:t>
            </w:r>
          </w:p>
        </w:tc>
        <w:tc>
          <w:tcPr>
            <w:tcW w:w="567" w:type="dxa"/>
            <w:vAlign w:val="center"/>
          </w:tcPr>
          <w:p w:rsidR="00B03CAF" w:rsidRPr="00C71BA8" w:rsidRDefault="00B03CAF" w:rsidP="00EB3FCA">
            <w:pPr>
              <w:spacing w:after="0" w:line="240" w:lineRule="auto"/>
              <w:ind w:left="-108" w:right="-108"/>
              <w:jc w:val="center"/>
              <w:rPr>
                <w:i/>
              </w:rPr>
            </w:pPr>
            <w:r w:rsidRPr="00C71BA8">
              <w:rPr>
                <w:i/>
              </w:rPr>
              <w:t>%</w:t>
            </w:r>
          </w:p>
        </w:tc>
        <w:tc>
          <w:tcPr>
            <w:tcW w:w="708" w:type="dxa"/>
            <w:vAlign w:val="center"/>
          </w:tcPr>
          <w:p w:rsidR="00B03CAF" w:rsidRPr="00C71BA8" w:rsidRDefault="00B03CAF" w:rsidP="00EB3FCA">
            <w:pPr>
              <w:spacing w:after="0" w:line="240" w:lineRule="auto"/>
              <w:ind w:left="-108" w:right="-108"/>
              <w:jc w:val="center"/>
            </w:pPr>
            <w:r w:rsidRPr="00C71BA8">
              <w:t>Кол.</w:t>
            </w:r>
          </w:p>
        </w:tc>
        <w:tc>
          <w:tcPr>
            <w:tcW w:w="568" w:type="dxa"/>
            <w:vAlign w:val="center"/>
          </w:tcPr>
          <w:p w:rsidR="00B03CAF" w:rsidRPr="00C71BA8" w:rsidRDefault="00B03CAF" w:rsidP="00EB3FCA">
            <w:pPr>
              <w:spacing w:after="0" w:line="240" w:lineRule="auto"/>
              <w:ind w:left="-108" w:right="-108"/>
              <w:jc w:val="center"/>
              <w:rPr>
                <w:i/>
              </w:rPr>
            </w:pPr>
            <w:r w:rsidRPr="00C71BA8">
              <w:rPr>
                <w:i/>
              </w:rPr>
              <w:t>%</w:t>
            </w:r>
          </w:p>
        </w:tc>
      </w:tr>
      <w:tr w:rsidR="00B03CAF" w:rsidRPr="00C71BA8" w:rsidTr="00EB3FCA">
        <w:trPr>
          <w:trHeight w:val="300"/>
        </w:trPr>
        <w:tc>
          <w:tcPr>
            <w:tcW w:w="1276" w:type="dxa"/>
          </w:tcPr>
          <w:p w:rsidR="00B03CAF" w:rsidRPr="00C71BA8" w:rsidRDefault="00B03CAF" w:rsidP="00EB3FCA">
            <w:pPr>
              <w:spacing w:after="0" w:line="240" w:lineRule="auto"/>
              <w:jc w:val="center"/>
            </w:pPr>
            <w:r w:rsidRPr="00C71BA8">
              <w:t>2008</w:t>
            </w:r>
          </w:p>
        </w:tc>
        <w:tc>
          <w:tcPr>
            <w:tcW w:w="567" w:type="dxa"/>
          </w:tcPr>
          <w:p w:rsidR="00B03CAF" w:rsidRPr="00C71BA8" w:rsidRDefault="00B03CAF" w:rsidP="00EB3FCA">
            <w:pPr>
              <w:spacing w:after="0" w:line="240" w:lineRule="auto"/>
              <w:jc w:val="center"/>
            </w:pPr>
            <w:r w:rsidRPr="00C71BA8">
              <w:t>20</w:t>
            </w:r>
          </w:p>
        </w:tc>
        <w:tc>
          <w:tcPr>
            <w:tcW w:w="709" w:type="dxa"/>
          </w:tcPr>
          <w:p w:rsidR="00B03CAF" w:rsidRPr="00C71BA8" w:rsidRDefault="00B03CAF" w:rsidP="00EB3FCA">
            <w:pPr>
              <w:spacing w:after="0" w:line="240" w:lineRule="auto"/>
              <w:jc w:val="center"/>
            </w:pPr>
            <w:r w:rsidRPr="00C71BA8">
              <w:t>8</w:t>
            </w:r>
          </w:p>
        </w:tc>
        <w:tc>
          <w:tcPr>
            <w:tcW w:w="567" w:type="dxa"/>
          </w:tcPr>
          <w:p w:rsidR="00B03CAF" w:rsidRPr="00C71BA8" w:rsidRDefault="00B03CAF" w:rsidP="00EB3FCA">
            <w:pPr>
              <w:spacing w:after="0" w:line="240" w:lineRule="auto"/>
              <w:jc w:val="center"/>
              <w:rPr>
                <w:i/>
              </w:rPr>
            </w:pPr>
            <w:r w:rsidRPr="00C71BA8">
              <w:rPr>
                <w:i/>
              </w:rPr>
              <w:t>40</w:t>
            </w:r>
          </w:p>
        </w:tc>
        <w:tc>
          <w:tcPr>
            <w:tcW w:w="709" w:type="dxa"/>
          </w:tcPr>
          <w:p w:rsidR="00B03CAF" w:rsidRPr="00C71BA8" w:rsidRDefault="00B03CAF" w:rsidP="00EB3FCA">
            <w:pPr>
              <w:spacing w:after="0" w:line="240" w:lineRule="auto"/>
              <w:jc w:val="center"/>
            </w:pPr>
            <w:r w:rsidRPr="00C71BA8">
              <w:t>5</w:t>
            </w:r>
          </w:p>
        </w:tc>
        <w:tc>
          <w:tcPr>
            <w:tcW w:w="567" w:type="dxa"/>
          </w:tcPr>
          <w:p w:rsidR="00B03CAF" w:rsidRPr="00C71BA8" w:rsidRDefault="00B03CAF" w:rsidP="00EB3FCA">
            <w:pPr>
              <w:spacing w:after="0" w:line="240" w:lineRule="auto"/>
              <w:jc w:val="center"/>
              <w:rPr>
                <w:i/>
              </w:rPr>
            </w:pPr>
            <w:r w:rsidRPr="00C71BA8">
              <w:rPr>
                <w:i/>
              </w:rPr>
              <w:t>25</w:t>
            </w:r>
          </w:p>
        </w:tc>
        <w:tc>
          <w:tcPr>
            <w:tcW w:w="708" w:type="dxa"/>
          </w:tcPr>
          <w:p w:rsidR="00B03CAF" w:rsidRPr="00C71BA8" w:rsidRDefault="00B03CAF" w:rsidP="00EB3FCA">
            <w:pPr>
              <w:spacing w:after="0" w:line="240" w:lineRule="auto"/>
              <w:jc w:val="center"/>
            </w:pPr>
            <w:r w:rsidRPr="00C71BA8">
              <w:t>-</w:t>
            </w:r>
          </w:p>
        </w:tc>
        <w:tc>
          <w:tcPr>
            <w:tcW w:w="710" w:type="dxa"/>
          </w:tcPr>
          <w:p w:rsidR="00B03CAF" w:rsidRPr="00C71BA8" w:rsidRDefault="00B03CAF" w:rsidP="00EB3FCA">
            <w:pPr>
              <w:spacing w:after="0" w:line="240" w:lineRule="auto"/>
              <w:jc w:val="center"/>
              <w:rPr>
                <w:i/>
              </w:rPr>
            </w:pPr>
            <w:r w:rsidRPr="00C71BA8">
              <w:rPr>
                <w:i/>
              </w:rPr>
              <w:t>-</w:t>
            </w:r>
          </w:p>
        </w:tc>
        <w:tc>
          <w:tcPr>
            <w:tcW w:w="709" w:type="dxa"/>
          </w:tcPr>
          <w:p w:rsidR="00B03CAF" w:rsidRPr="00C71BA8" w:rsidRDefault="00B03CAF" w:rsidP="00EB3FCA">
            <w:pPr>
              <w:spacing w:after="0" w:line="240" w:lineRule="auto"/>
              <w:jc w:val="center"/>
            </w:pPr>
            <w:r w:rsidRPr="00C71BA8">
              <w:t>2</w:t>
            </w:r>
          </w:p>
        </w:tc>
        <w:tc>
          <w:tcPr>
            <w:tcW w:w="635" w:type="dxa"/>
          </w:tcPr>
          <w:p w:rsidR="00B03CAF" w:rsidRPr="00C71BA8" w:rsidRDefault="00B03CAF" w:rsidP="00EB3FCA">
            <w:pPr>
              <w:spacing w:after="0" w:line="240" w:lineRule="auto"/>
              <w:jc w:val="center"/>
              <w:rPr>
                <w:i/>
              </w:rPr>
            </w:pPr>
            <w:r w:rsidRPr="00C71BA8">
              <w:rPr>
                <w:i/>
              </w:rPr>
              <w:t>10</w:t>
            </w:r>
          </w:p>
        </w:tc>
        <w:tc>
          <w:tcPr>
            <w:tcW w:w="709" w:type="dxa"/>
          </w:tcPr>
          <w:p w:rsidR="00B03CAF" w:rsidRPr="00C71BA8" w:rsidRDefault="00B03CAF" w:rsidP="00EB3FCA">
            <w:pPr>
              <w:spacing w:after="0" w:line="240" w:lineRule="auto"/>
              <w:jc w:val="center"/>
            </w:pPr>
            <w:r w:rsidRPr="00C71BA8">
              <w:t>3</w:t>
            </w:r>
          </w:p>
        </w:tc>
        <w:tc>
          <w:tcPr>
            <w:tcW w:w="567" w:type="dxa"/>
          </w:tcPr>
          <w:p w:rsidR="00B03CAF" w:rsidRPr="00C71BA8" w:rsidRDefault="00B03CAF" w:rsidP="00EB3FCA">
            <w:pPr>
              <w:spacing w:after="0" w:line="240" w:lineRule="auto"/>
              <w:jc w:val="center"/>
              <w:rPr>
                <w:i/>
              </w:rPr>
            </w:pPr>
            <w:r w:rsidRPr="00C71BA8">
              <w:rPr>
                <w:i/>
              </w:rPr>
              <w:t>15</w:t>
            </w:r>
          </w:p>
        </w:tc>
        <w:tc>
          <w:tcPr>
            <w:tcW w:w="708" w:type="dxa"/>
          </w:tcPr>
          <w:p w:rsidR="00B03CAF" w:rsidRPr="00C71BA8" w:rsidRDefault="00B03CAF" w:rsidP="00EB3FCA">
            <w:pPr>
              <w:spacing w:after="0" w:line="240" w:lineRule="auto"/>
              <w:jc w:val="center"/>
            </w:pPr>
            <w:r w:rsidRPr="00C71BA8">
              <w:t>1</w:t>
            </w:r>
          </w:p>
        </w:tc>
        <w:tc>
          <w:tcPr>
            <w:tcW w:w="568" w:type="dxa"/>
          </w:tcPr>
          <w:p w:rsidR="00B03CAF" w:rsidRPr="00C71BA8" w:rsidRDefault="00B03CAF" w:rsidP="00EB3FCA">
            <w:pPr>
              <w:spacing w:after="0" w:line="240" w:lineRule="auto"/>
              <w:jc w:val="center"/>
              <w:rPr>
                <w:i/>
              </w:rPr>
            </w:pPr>
            <w:r w:rsidRPr="00C71BA8">
              <w:rPr>
                <w:i/>
              </w:rPr>
              <w:t>5</w:t>
            </w:r>
          </w:p>
        </w:tc>
      </w:tr>
      <w:tr w:rsidR="00B03CAF" w:rsidRPr="00C71BA8" w:rsidTr="00EB3FCA">
        <w:trPr>
          <w:trHeight w:val="279"/>
        </w:trPr>
        <w:tc>
          <w:tcPr>
            <w:tcW w:w="1276" w:type="dxa"/>
          </w:tcPr>
          <w:p w:rsidR="00B03CAF" w:rsidRPr="00C71BA8" w:rsidRDefault="00B03CAF" w:rsidP="00EB3FCA">
            <w:pPr>
              <w:spacing w:after="0" w:line="240" w:lineRule="auto"/>
              <w:jc w:val="center"/>
            </w:pPr>
            <w:r w:rsidRPr="00C71BA8">
              <w:t>2009</w:t>
            </w:r>
          </w:p>
        </w:tc>
        <w:tc>
          <w:tcPr>
            <w:tcW w:w="567" w:type="dxa"/>
          </w:tcPr>
          <w:p w:rsidR="00B03CAF" w:rsidRPr="00C71BA8" w:rsidRDefault="00B03CAF" w:rsidP="00EB3FCA">
            <w:pPr>
              <w:spacing w:after="0" w:line="240" w:lineRule="auto"/>
              <w:jc w:val="center"/>
            </w:pPr>
            <w:r w:rsidRPr="00C71BA8">
              <w:t>15</w:t>
            </w:r>
          </w:p>
        </w:tc>
        <w:tc>
          <w:tcPr>
            <w:tcW w:w="709" w:type="dxa"/>
          </w:tcPr>
          <w:p w:rsidR="00B03CAF" w:rsidRPr="00C71BA8" w:rsidRDefault="00B03CAF" w:rsidP="00EB3FCA">
            <w:pPr>
              <w:spacing w:after="0" w:line="240" w:lineRule="auto"/>
              <w:jc w:val="center"/>
            </w:pPr>
            <w:r w:rsidRPr="00C71BA8">
              <w:t>7</w:t>
            </w:r>
          </w:p>
        </w:tc>
        <w:tc>
          <w:tcPr>
            <w:tcW w:w="567" w:type="dxa"/>
          </w:tcPr>
          <w:p w:rsidR="00B03CAF" w:rsidRPr="00C71BA8" w:rsidRDefault="00B03CAF" w:rsidP="00EB3FCA">
            <w:pPr>
              <w:spacing w:after="0" w:line="240" w:lineRule="auto"/>
              <w:jc w:val="center"/>
              <w:rPr>
                <w:i/>
              </w:rPr>
            </w:pPr>
            <w:r w:rsidRPr="00C71BA8">
              <w:rPr>
                <w:i/>
              </w:rPr>
              <w:t>47</w:t>
            </w:r>
          </w:p>
        </w:tc>
        <w:tc>
          <w:tcPr>
            <w:tcW w:w="709" w:type="dxa"/>
          </w:tcPr>
          <w:p w:rsidR="00B03CAF" w:rsidRPr="00C71BA8" w:rsidRDefault="00B03CAF" w:rsidP="00EB3FCA">
            <w:pPr>
              <w:spacing w:after="0" w:line="240" w:lineRule="auto"/>
              <w:jc w:val="center"/>
            </w:pPr>
            <w:r w:rsidRPr="00C71BA8">
              <w:t>5</w:t>
            </w:r>
          </w:p>
        </w:tc>
        <w:tc>
          <w:tcPr>
            <w:tcW w:w="567" w:type="dxa"/>
          </w:tcPr>
          <w:p w:rsidR="00B03CAF" w:rsidRPr="00C71BA8" w:rsidRDefault="00B03CAF" w:rsidP="00EB3FCA">
            <w:pPr>
              <w:spacing w:after="0" w:line="240" w:lineRule="auto"/>
              <w:jc w:val="center"/>
              <w:rPr>
                <w:i/>
              </w:rPr>
            </w:pPr>
            <w:r w:rsidRPr="00C71BA8">
              <w:rPr>
                <w:i/>
              </w:rPr>
              <w:t>33</w:t>
            </w:r>
          </w:p>
        </w:tc>
        <w:tc>
          <w:tcPr>
            <w:tcW w:w="708" w:type="dxa"/>
          </w:tcPr>
          <w:p w:rsidR="00B03CAF" w:rsidRPr="00C71BA8" w:rsidRDefault="00B03CAF" w:rsidP="00EB3FCA">
            <w:pPr>
              <w:spacing w:after="0" w:line="240" w:lineRule="auto"/>
              <w:jc w:val="center"/>
            </w:pPr>
            <w:r w:rsidRPr="00C71BA8">
              <w:t>-</w:t>
            </w:r>
          </w:p>
        </w:tc>
        <w:tc>
          <w:tcPr>
            <w:tcW w:w="710" w:type="dxa"/>
          </w:tcPr>
          <w:p w:rsidR="00B03CAF" w:rsidRPr="00C71BA8" w:rsidRDefault="00B03CAF" w:rsidP="00EB3FCA">
            <w:pPr>
              <w:spacing w:after="0" w:line="240" w:lineRule="auto"/>
              <w:jc w:val="center"/>
              <w:rPr>
                <w:i/>
              </w:rPr>
            </w:pPr>
            <w:r w:rsidRPr="00C71BA8">
              <w:rPr>
                <w:i/>
              </w:rPr>
              <w:t>-</w:t>
            </w:r>
          </w:p>
        </w:tc>
        <w:tc>
          <w:tcPr>
            <w:tcW w:w="709" w:type="dxa"/>
          </w:tcPr>
          <w:p w:rsidR="00B03CAF" w:rsidRPr="00C71BA8" w:rsidRDefault="00B03CAF" w:rsidP="00EB3FCA">
            <w:pPr>
              <w:spacing w:after="0" w:line="240" w:lineRule="auto"/>
              <w:jc w:val="center"/>
            </w:pPr>
            <w:r w:rsidRPr="00C71BA8">
              <w:t>1</w:t>
            </w:r>
          </w:p>
        </w:tc>
        <w:tc>
          <w:tcPr>
            <w:tcW w:w="635" w:type="dxa"/>
          </w:tcPr>
          <w:p w:rsidR="00B03CAF" w:rsidRPr="00C71BA8" w:rsidRDefault="00B03CAF" w:rsidP="00EB3FCA">
            <w:pPr>
              <w:spacing w:after="0" w:line="240" w:lineRule="auto"/>
              <w:jc w:val="center"/>
              <w:rPr>
                <w:i/>
              </w:rPr>
            </w:pPr>
            <w:r w:rsidRPr="00C71BA8">
              <w:rPr>
                <w:i/>
              </w:rPr>
              <w:t>6,5</w:t>
            </w:r>
          </w:p>
        </w:tc>
        <w:tc>
          <w:tcPr>
            <w:tcW w:w="709" w:type="dxa"/>
          </w:tcPr>
          <w:p w:rsidR="00B03CAF" w:rsidRPr="00C71BA8" w:rsidRDefault="00B03CAF" w:rsidP="00EB3FCA">
            <w:pPr>
              <w:spacing w:after="0" w:line="240" w:lineRule="auto"/>
              <w:jc w:val="center"/>
            </w:pPr>
            <w:r w:rsidRPr="00C71BA8">
              <w:t>-</w:t>
            </w:r>
          </w:p>
        </w:tc>
        <w:tc>
          <w:tcPr>
            <w:tcW w:w="567" w:type="dxa"/>
          </w:tcPr>
          <w:p w:rsidR="00B03CAF" w:rsidRPr="00C71BA8" w:rsidRDefault="00B03CAF" w:rsidP="00EB3FCA">
            <w:pPr>
              <w:spacing w:after="0" w:line="240" w:lineRule="auto"/>
              <w:jc w:val="center"/>
              <w:rPr>
                <w:i/>
              </w:rPr>
            </w:pPr>
            <w:r w:rsidRPr="00C71BA8">
              <w:rPr>
                <w:i/>
              </w:rPr>
              <w:t>-</w:t>
            </w:r>
          </w:p>
        </w:tc>
        <w:tc>
          <w:tcPr>
            <w:tcW w:w="708" w:type="dxa"/>
          </w:tcPr>
          <w:p w:rsidR="00B03CAF" w:rsidRPr="00C71BA8" w:rsidRDefault="00B03CAF" w:rsidP="00EB3FCA">
            <w:pPr>
              <w:spacing w:after="0" w:line="240" w:lineRule="auto"/>
              <w:jc w:val="center"/>
            </w:pPr>
            <w:r w:rsidRPr="00C71BA8">
              <w:t>1</w:t>
            </w:r>
          </w:p>
        </w:tc>
        <w:tc>
          <w:tcPr>
            <w:tcW w:w="568" w:type="dxa"/>
          </w:tcPr>
          <w:p w:rsidR="00B03CAF" w:rsidRPr="00C71BA8" w:rsidRDefault="00B03CAF" w:rsidP="00EB3FCA">
            <w:pPr>
              <w:spacing w:after="0" w:line="240" w:lineRule="auto"/>
              <w:jc w:val="center"/>
              <w:rPr>
                <w:i/>
              </w:rPr>
            </w:pPr>
            <w:r w:rsidRPr="00C71BA8">
              <w:rPr>
                <w:i/>
              </w:rPr>
              <w:t>6,5</w:t>
            </w:r>
          </w:p>
        </w:tc>
      </w:tr>
      <w:tr w:rsidR="00B03CAF" w:rsidRPr="00C71BA8" w:rsidTr="00EB3FCA">
        <w:trPr>
          <w:trHeight w:val="198"/>
        </w:trPr>
        <w:tc>
          <w:tcPr>
            <w:tcW w:w="1276" w:type="dxa"/>
          </w:tcPr>
          <w:p w:rsidR="00B03CAF" w:rsidRPr="00C71BA8" w:rsidRDefault="00B03CAF" w:rsidP="00EB3FCA">
            <w:pPr>
              <w:spacing w:after="0" w:line="240" w:lineRule="auto"/>
              <w:jc w:val="center"/>
            </w:pPr>
            <w:r w:rsidRPr="00C71BA8">
              <w:t>2010</w:t>
            </w:r>
          </w:p>
        </w:tc>
        <w:tc>
          <w:tcPr>
            <w:tcW w:w="567" w:type="dxa"/>
          </w:tcPr>
          <w:p w:rsidR="00B03CAF" w:rsidRPr="00C71BA8" w:rsidRDefault="00B03CAF" w:rsidP="00EB3FCA">
            <w:pPr>
              <w:spacing w:after="0" w:line="240" w:lineRule="auto"/>
              <w:jc w:val="center"/>
            </w:pPr>
            <w:r w:rsidRPr="00C71BA8">
              <w:t>15</w:t>
            </w:r>
          </w:p>
        </w:tc>
        <w:tc>
          <w:tcPr>
            <w:tcW w:w="709" w:type="dxa"/>
          </w:tcPr>
          <w:p w:rsidR="00B03CAF" w:rsidRPr="00C71BA8" w:rsidRDefault="00B03CAF" w:rsidP="00EB3FCA">
            <w:pPr>
              <w:spacing w:after="0" w:line="240" w:lineRule="auto"/>
              <w:jc w:val="center"/>
            </w:pPr>
            <w:r w:rsidRPr="00C71BA8">
              <w:t>9</w:t>
            </w:r>
          </w:p>
        </w:tc>
        <w:tc>
          <w:tcPr>
            <w:tcW w:w="567" w:type="dxa"/>
          </w:tcPr>
          <w:p w:rsidR="00B03CAF" w:rsidRPr="00C71BA8" w:rsidRDefault="00B03CAF" w:rsidP="00EB3FCA">
            <w:pPr>
              <w:spacing w:after="0" w:line="240" w:lineRule="auto"/>
              <w:jc w:val="center"/>
              <w:rPr>
                <w:i/>
              </w:rPr>
            </w:pPr>
            <w:r w:rsidRPr="00C71BA8">
              <w:rPr>
                <w:i/>
              </w:rPr>
              <w:t>61</w:t>
            </w:r>
          </w:p>
        </w:tc>
        <w:tc>
          <w:tcPr>
            <w:tcW w:w="709" w:type="dxa"/>
          </w:tcPr>
          <w:p w:rsidR="00B03CAF" w:rsidRPr="00C71BA8" w:rsidRDefault="00B03CAF" w:rsidP="00EB3FCA">
            <w:pPr>
              <w:spacing w:after="0" w:line="240" w:lineRule="auto"/>
              <w:jc w:val="center"/>
            </w:pPr>
            <w:r w:rsidRPr="00C71BA8">
              <w:t>3</w:t>
            </w:r>
          </w:p>
        </w:tc>
        <w:tc>
          <w:tcPr>
            <w:tcW w:w="567" w:type="dxa"/>
          </w:tcPr>
          <w:p w:rsidR="00B03CAF" w:rsidRPr="00C71BA8" w:rsidRDefault="00B03CAF" w:rsidP="00EB3FCA">
            <w:pPr>
              <w:spacing w:after="0" w:line="240" w:lineRule="auto"/>
              <w:jc w:val="center"/>
              <w:rPr>
                <w:i/>
              </w:rPr>
            </w:pPr>
            <w:r w:rsidRPr="00C71BA8">
              <w:rPr>
                <w:i/>
              </w:rPr>
              <w:t>20</w:t>
            </w:r>
          </w:p>
        </w:tc>
        <w:tc>
          <w:tcPr>
            <w:tcW w:w="708" w:type="dxa"/>
          </w:tcPr>
          <w:p w:rsidR="00B03CAF" w:rsidRPr="00C71BA8" w:rsidRDefault="00B03CAF" w:rsidP="00EB3FCA">
            <w:pPr>
              <w:spacing w:after="0" w:line="240" w:lineRule="auto"/>
              <w:jc w:val="center"/>
            </w:pPr>
            <w:r w:rsidRPr="00C71BA8">
              <w:t>-</w:t>
            </w:r>
          </w:p>
        </w:tc>
        <w:tc>
          <w:tcPr>
            <w:tcW w:w="710" w:type="dxa"/>
          </w:tcPr>
          <w:p w:rsidR="00B03CAF" w:rsidRPr="00C71BA8" w:rsidRDefault="00B03CAF" w:rsidP="00EB3FCA">
            <w:pPr>
              <w:spacing w:after="0" w:line="240" w:lineRule="auto"/>
              <w:jc w:val="center"/>
              <w:rPr>
                <w:i/>
              </w:rPr>
            </w:pPr>
            <w:r w:rsidRPr="00C71BA8">
              <w:rPr>
                <w:i/>
              </w:rPr>
              <w:t>-</w:t>
            </w:r>
          </w:p>
        </w:tc>
        <w:tc>
          <w:tcPr>
            <w:tcW w:w="709" w:type="dxa"/>
          </w:tcPr>
          <w:p w:rsidR="00B03CAF" w:rsidRPr="00C71BA8" w:rsidRDefault="00B03CAF" w:rsidP="00EB3FCA">
            <w:pPr>
              <w:spacing w:after="0" w:line="240" w:lineRule="auto"/>
              <w:jc w:val="center"/>
            </w:pPr>
            <w:r w:rsidRPr="00C71BA8">
              <w:t>-</w:t>
            </w:r>
          </w:p>
        </w:tc>
        <w:tc>
          <w:tcPr>
            <w:tcW w:w="635" w:type="dxa"/>
          </w:tcPr>
          <w:p w:rsidR="00B03CAF" w:rsidRPr="00C71BA8" w:rsidRDefault="00B03CAF" w:rsidP="00EB3FCA">
            <w:pPr>
              <w:spacing w:after="0" w:line="240" w:lineRule="auto"/>
              <w:jc w:val="center"/>
              <w:rPr>
                <w:i/>
              </w:rPr>
            </w:pPr>
            <w:r w:rsidRPr="00C71BA8">
              <w:rPr>
                <w:i/>
              </w:rPr>
              <w:t>-</w:t>
            </w:r>
          </w:p>
        </w:tc>
        <w:tc>
          <w:tcPr>
            <w:tcW w:w="709" w:type="dxa"/>
          </w:tcPr>
          <w:p w:rsidR="00B03CAF" w:rsidRPr="00C71BA8" w:rsidRDefault="00B03CAF" w:rsidP="00EB3FCA">
            <w:pPr>
              <w:spacing w:after="0" w:line="240" w:lineRule="auto"/>
              <w:jc w:val="center"/>
            </w:pPr>
            <w:r w:rsidRPr="00C71BA8">
              <w:t>1</w:t>
            </w:r>
          </w:p>
        </w:tc>
        <w:tc>
          <w:tcPr>
            <w:tcW w:w="567" w:type="dxa"/>
          </w:tcPr>
          <w:p w:rsidR="00B03CAF" w:rsidRPr="00C71BA8" w:rsidRDefault="00B03CAF" w:rsidP="00EB3FCA">
            <w:pPr>
              <w:spacing w:after="0" w:line="240" w:lineRule="auto"/>
              <w:jc w:val="center"/>
              <w:rPr>
                <w:i/>
              </w:rPr>
            </w:pPr>
            <w:r w:rsidRPr="00C71BA8">
              <w:rPr>
                <w:i/>
              </w:rPr>
              <w:t>6,5</w:t>
            </w:r>
          </w:p>
        </w:tc>
        <w:tc>
          <w:tcPr>
            <w:tcW w:w="708" w:type="dxa"/>
          </w:tcPr>
          <w:p w:rsidR="00B03CAF" w:rsidRPr="00C71BA8" w:rsidRDefault="00B03CAF" w:rsidP="00EB3FCA">
            <w:pPr>
              <w:spacing w:after="0" w:line="240" w:lineRule="auto"/>
              <w:jc w:val="center"/>
            </w:pPr>
            <w:r w:rsidRPr="00C71BA8">
              <w:t>-</w:t>
            </w:r>
          </w:p>
        </w:tc>
        <w:tc>
          <w:tcPr>
            <w:tcW w:w="568" w:type="dxa"/>
          </w:tcPr>
          <w:p w:rsidR="00B03CAF" w:rsidRPr="00C71BA8" w:rsidRDefault="00B03CAF" w:rsidP="00EB3FCA">
            <w:pPr>
              <w:spacing w:after="0" w:line="240" w:lineRule="auto"/>
              <w:jc w:val="center"/>
              <w:rPr>
                <w:i/>
              </w:rPr>
            </w:pPr>
            <w:r w:rsidRPr="00C71BA8">
              <w:rPr>
                <w:i/>
              </w:rPr>
              <w:t>-</w:t>
            </w:r>
          </w:p>
        </w:tc>
      </w:tr>
      <w:tr w:rsidR="00B03CAF" w:rsidRPr="00C71BA8" w:rsidTr="00EB3FCA">
        <w:trPr>
          <w:trHeight w:val="285"/>
        </w:trPr>
        <w:tc>
          <w:tcPr>
            <w:tcW w:w="1276" w:type="dxa"/>
          </w:tcPr>
          <w:p w:rsidR="00B03CAF" w:rsidRPr="00C71BA8" w:rsidRDefault="00B03CAF" w:rsidP="00EB3FCA">
            <w:pPr>
              <w:spacing w:after="0" w:line="240" w:lineRule="auto"/>
              <w:jc w:val="center"/>
            </w:pPr>
            <w:r w:rsidRPr="00C71BA8">
              <w:t>2011</w:t>
            </w:r>
          </w:p>
        </w:tc>
        <w:tc>
          <w:tcPr>
            <w:tcW w:w="567" w:type="dxa"/>
          </w:tcPr>
          <w:p w:rsidR="00B03CAF" w:rsidRPr="00C71BA8" w:rsidRDefault="00B03CAF" w:rsidP="00EB3FCA">
            <w:pPr>
              <w:spacing w:after="0" w:line="240" w:lineRule="auto"/>
              <w:jc w:val="center"/>
            </w:pPr>
            <w:r w:rsidRPr="00C71BA8">
              <w:t>18</w:t>
            </w:r>
          </w:p>
        </w:tc>
        <w:tc>
          <w:tcPr>
            <w:tcW w:w="709" w:type="dxa"/>
          </w:tcPr>
          <w:p w:rsidR="00B03CAF" w:rsidRPr="00C71BA8" w:rsidRDefault="00B03CAF" w:rsidP="00EB3FCA">
            <w:pPr>
              <w:spacing w:after="0" w:line="240" w:lineRule="auto"/>
              <w:jc w:val="center"/>
            </w:pPr>
            <w:r w:rsidRPr="00C71BA8">
              <w:t>8</w:t>
            </w:r>
          </w:p>
        </w:tc>
        <w:tc>
          <w:tcPr>
            <w:tcW w:w="567" w:type="dxa"/>
          </w:tcPr>
          <w:p w:rsidR="00B03CAF" w:rsidRPr="00C71BA8" w:rsidRDefault="00B03CAF" w:rsidP="00EB3FCA">
            <w:pPr>
              <w:spacing w:after="0" w:line="240" w:lineRule="auto"/>
              <w:jc w:val="center"/>
              <w:rPr>
                <w:i/>
              </w:rPr>
            </w:pPr>
            <w:r w:rsidRPr="00C71BA8">
              <w:rPr>
                <w:i/>
              </w:rPr>
              <w:t>44</w:t>
            </w:r>
          </w:p>
        </w:tc>
        <w:tc>
          <w:tcPr>
            <w:tcW w:w="709" w:type="dxa"/>
          </w:tcPr>
          <w:p w:rsidR="00B03CAF" w:rsidRPr="00C71BA8" w:rsidRDefault="00B03CAF" w:rsidP="00EB3FCA">
            <w:pPr>
              <w:spacing w:after="0" w:line="240" w:lineRule="auto"/>
              <w:jc w:val="center"/>
            </w:pPr>
            <w:r w:rsidRPr="00C71BA8">
              <w:t>5</w:t>
            </w:r>
          </w:p>
        </w:tc>
        <w:tc>
          <w:tcPr>
            <w:tcW w:w="567" w:type="dxa"/>
          </w:tcPr>
          <w:p w:rsidR="00B03CAF" w:rsidRPr="00C71BA8" w:rsidRDefault="00B03CAF" w:rsidP="00EB3FCA">
            <w:pPr>
              <w:spacing w:after="0" w:line="240" w:lineRule="auto"/>
              <w:jc w:val="center"/>
              <w:rPr>
                <w:i/>
              </w:rPr>
            </w:pPr>
            <w:r w:rsidRPr="00C71BA8">
              <w:rPr>
                <w:i/>
              </w:rPr>
              <w:t>27</w:t>
            </w:r>
          </w:p>
        </w:tc>
        <w:tc>
          <w:tcPr>
            <w:tcW w:w="708" w:type="dxa"/>
          </w:tcPr>
          <w:p w:rsidR="00B03CAF" w:rsidRPr="00C71BA8" w:rsidRDefault="00B03CAF" w:rsidP="00EB3FCA">
            <w:pPr>
              <w:spacing w:after="0" w:line="240" w:lineRule="auto"/>
              <w:jc w:val="center"/>
            </w:pPr>
            <w:r w:rsidRPr="00C71BA8">
              <w:t>2</w:t>
            </w:r>
          </w:p>
        </w:tc>
        <w:tc>
          <w:tcPr>
            <w:tcW w:w="710" w:type="dxa"/>
          </w:tcPr>
          <w:p w:rsidR="00B03CAF" w:rsidRPr="00C71BA8" w:rsidRDefault="00B03CAF" w:rsidP="00EB3FCA">
            <w:pPr>
              <w:spacing w:after="0" w:line="240" w:lineRule="auto"/>
              <w:jc w:val="center"/>
              <w:rPr>
                <w:i/>
              </w:rPr>
            </w:pPr>
            <w:r w:rsidRPr="00C71BA8">
              <w:rPr>
                <w:i/>
              </w:rPr>
              <w:t>11</w:t>
            </w:r>
          </w:p>
        </w:tc>
        <w:tc>
          <w:tcPr>
            <w:tcW w:w="709" w:type="dxa"/>
          </w:tcPr>
          <w:p w:rsidR="00B03CAF" w:rsidRPr="00C71BA8" w:rsidRDefault="00B03CAF" w:rsidP="00EB3FCA">
            <w:pPr>
              <w:spacing w:after="0" w:line="240" w:lineRule="auto"/>
              <w:jc w:val="center"/>
            </w:pPr>
            <w:r w:rsidRPr="00C71BA8">
              <w:t>3</w:t>
            </w:r>
          </w:p>
        </w:tc>
        <w:tc>
          <w:tcPr>
            <w:tcW w:w="635" w:type="dxa"/>
          </w:tcPr>
          <w:p w:rsidR="00B03CAF" w:rsidRPr="00C71BA8" w:rsidRDefault="00B03CAF" w:rsidP="00EB3FCA">
            <w:pPr>
              <w:spacing w:after="0" w:line="240" w:lineRule="auto"/>
              <w:jc w:val="center"/>
              <w:rPr>
                <w:i/>
              </w:rPr>
            </w:pPr>
            <w:r w:rsidRPr="00C71BA8">
              <w:rPr>
                <w:i/>
              </w:rPr>
              <w:t>16</w:t>
            </w:r>
          </w:p>
        </w:tc>
        <w:tc>
          <w:tcPr>
            <w:tcW w:w="709" w:type="dxa"/>
          </w:tcPr>
          <w:p w:rsidR="00B03CAF" w:rsidRPr="00C71BA8" w:rsidRDefault="00B03CAF" w:rsidP="00EB3FCA">
            <w:pPr>
              <w:spacing w:after="0" w:line="240" w:lineRule="auto"/>
              <w:jc w:val="center"/>
            </w:pPr>
            <w:r w:rsidRPr="00C71BA8">
              <w:t>-</w:t>
            </w:r>
          </w:p>
        </w:tc>
        <w:tc>
          <w:tcPr>
            <w:tcW w:w="567" w:type="dxa"/>
          </w:tcPr>
          <w:p w:rsidR="00B03CAF" w:rsidRPr="00C71BA8" w:rsidRDefault="00B03CAF" w:rsidP="00EB3FCA">
            <w:pPr>
              <w:spacing w:after="0" w:line="240" w:lineRule="auto"/>
              <w:jc w:val="center"/>
              <w:rPr>
                <w:i/>
              </w:rPr>
            </w:pPr>
            <w:r w:rsidRPr="00C71BA8">
              <w:rPr>
                <w:i/>
              </w:rPr>
              <w:t>-</w:t>
            </w:r>
          </w:p>
        </w:tc>
        <w:tc>
          <w:tcPr>
            <w:tcW w:w="708" w:type="dxa"/>
          </w:tcPr>
          <w:p w:rsidR="00B03CAF" w:rsidRPr="00C71BA8" w:rsidRDefault="00B03CAF" w:rsidP="00EB3FCA">
            <w:pPr>
              <w:spacing w:after="0" w:line="240" w:lineRule="auto"/>
              <w:jc w:val="center"/>
            </w:pPr>
            <w:r w:rsidRPr="00C71BA8">
              <w:t>-</w:t>
            </w:r>
          </w:p>
        </w:tc>
        <w:tc>
          <w:tcPr>
            <w:tcW w:w="568" w:type="dxa"/>
          </w:tcPr>
          <w:p w:rsidR="00B03CAF" w:rsidRPr="00C71BA8" w:rsidRDefault="00B03CAF" w:rsidP="00EB3FCA">
            <w:pPr>
              <w:spacing w:after="0" w:line="240" w:lineRule="auto"/>
              <w:jc w:val="center"/>
              <w:rPr>
                <w:i/>
              </w:rPr>
            </w:pPr>
            <w:r w:rsidRPr="00C71BA8">
              <w:rPr>
                <w:i/>
              </w:rPr>
              <w:t>-</w:t>
            </w:r>
          </w:p>
        </w:tc>
      </w:tr>
      <w:tr w:rsidR="00B03CAF" w:rsidRPr="00C71BA8" w:rsidTr="00EB3FCA">
        <w:trPr>
          <w:trHeight w:val="315"/>
        </w:trPr>
        <w:tc>
          <w:tcPr>
            <w:tcW w:w="1276" w:type="dxa"/>
          </w:tcPr>
          <w:p w:rsidR="00B03CAF" w:rsidRPr="00C71BA8" w:rsidRDefault="00B03CAF" w:rsidP="00EB3FCA">
            <w:pPr>
              <w:spacing w:after="0" w:line="240" w:lineRule="auto"/>
              <w:jc w:val="center"/>
              <w:rPr>
                <w:lang w:val="en-US"/>
              </w:rPr>
            </w:pPr>
            <w:r w:rsidRPr="00C71BA8">
              <w:rPr>
                <w:lang w:val="en-US"/>
              </w:rPr>
              <w:t>2012</w:t>
            </w:r>
          </w:p>
        </w:tc>
        <w:tc>
          <w:tcPr>
            <w:tcW w:w="567" w:type="dxa"/>
          </w:tcPr>
          <w:p w:rsidR="00B03CAF" w:rsidRPr="00C71BA8" w:rsidRDefault="00B03CAF" w:rsidP="00EB3FCA">
            <w:pPr>
              <w:spacing w:after="0" w:line="240" w:lineRule="auto"/>
              <w:jc w:val="center"/>
              <w:rPr>
                <w:lang w:val="en-US"/>
              </w:rPr>
            </w:pPr>
            <w:r w:rsidRPr="00C71BA8">
              <w:rPr>
                <w:lang w:val="en-US"/>
              </w:rPr>
              <w:t>12</w:t>
            </w:r>
          </w:p>
        </w:tc>
        <w:tc>
          <w:tcPr>
            <w:tcW w:w="709" w:type="dxa"/>
          </w:tcPr>
          <w:p w:rsidR="00B03CAF" w:rsidRPr="00C71BA8" w:rsidRDefault="00B03CAF" w:rsidP="00EB3FCA">
            <w:pPr>
              <w:spacing w:after="0" w:line="240" w:lineRule="auto"/>
              <w:jc w:val="center"/>
              <w:rPr>
                <w:lang w:val="en-US"/>
              </w:rPr>
            </w:pPr>
            <w:r w:rsidRPr="00C71BA8">
              <w:rPr>
                <w:lang w:val="en-US"/>
              </w:rPr>
              <w:t>4</w:t>
            </w:r>
          </w:p>
        </w:tc>
        <w:tc>
          <w:tcPr>
            <w:tcW w:w="567" w:type="dxa"/>
          </w:tcPr>
          <w:p w:rsidR="00B03CAF" w:rsidRPr="00C71BA8" w:rsidRDefault="00B03CAF" w:rsidP="00EB3FCA">
            <w:pPr>
              <w:spacing w:after="0" w:line="240" w:lineRule="auto"/>
              <w:jc w:val="center"/>
              <w:rPr>
                <w:i/>
                <w:lang w:val="en-US"/>
              </w:rPr>
            </w:pPr>
            <w:r w:rsidRPr="00C71BA8">
              <w:rPr>
                <w:i/>
                <w:lang w:val="en-US"/>
              </w:rPr>
              <w:t>33</w:t>
            </w:r>
          </w:p>
        </w:tc>
        <w:tc>
          <w:tcPr>
            <w:tcW w:w="709" w:type="dxa"/>
          </w:tcPr>
          <w:p w:rsidR="00B03CAF" w:rsidRPr="00C71BA8" w:rsidRDefault="00B03CAF" w:rsidP="00EB3FCA">
            <w:pPr>
              <w:spacing w:after="0" w:line="240" w:lineRule="auto"/>
              <w:jc w:val="center"/>
              <w:rPr>
                <w:lang w:val="en-US"/>
              </w:rPr>
            </w:pPr>
            <w:r w:rsidRPr="00C71BA8">
              <w:rPr>
                <w:lang w:val="en-US"/>
              </w:rPr>
              <w:t>2</w:t>
            </w:r>
          </w:p>
        </w:tc>
        <w:tc>
          <w:tcPr>
            <w:tcW w:w="567" w:type="dxa"/>
          </w:tcPr>
          <w:p w:rsidR="00B03CAF" w:rsidRPr="00C71BA8" w:rsidRDefault="00B03CAF" w:rsidP="00EB3FCA">
            <w:pPr>
              <w:spacing w:after="0" w:line="240" w:lineRule="auto"/>
              <w:jc w:val="center"/>
              <w:rPr>
                <w:i/>
                <w:lang w:val="en-US"/>
              </w:rPr>
            </w:pPr>
            <w:r w:rsidRPr="00C71BA8">
              <w:rPr>
                <w:i/>
                <w:lang w:val="en-US"/>
              </w:rPr>
              <w:t>17</w:t>
            </w:r>
          </w:p>
        </w:tc>
        <w:tc>
          <w:tcPr>
            <w:tcW w:w="708" w:type="dxa"/>
          </w:tcPr>
          <w:p w:rsidR="00B03CAF" w:rsidRPr="00C71BA8" w:rsidRDefault="00B03CAF" w:rsidP="00EB3FCA">
            <w:pPr>
              <w:spacing w:after="0" w:line="240" w:lineRule="auto"/>
              <w:jc w:val="center"/>
            </w:pPr>
          </w:p>
        </w:tc>
        <w:tc>
          <w:tcPr>
            <w:tcW w:w="710" w:type="dxa"/>
          </w:tcPr>
          <w:p w:rsidR="00B03CAF" w:rsidRPr="00C71BA8" w:rsidRDefault="00B03CAF" w:rsidP="00EB3FCA">
            <w:pPr>
              <w:spacing w:after="0" w:line="240" w:lineRule="auto"/>
              <w:jc w:val="center"/>
              <w:rPr>
                <w:i/>
              </w:rPr>
            </w:pPr>
          </w:p>
        </w:tc>
        <w:tc>
          <w:tcPr>
            <w:tcW w:w="709" w:type="dxa"/>
          </w:tcPr>
          <w:p w:rsidR="00B03CAF" w:rsidRPr="00C71BA8" w:rsidRDefault="00B03CAF" w:rsidP="00EB3FCA">
            <w:pPr>
              <w:spacing w:after="0" w:line="240" w:lineRule="auto"/>
              <w:jc w:val="center"/>
              <w:rPr>
                <w:lang w:val="en-US"/>
              </w:rPr>
            </w:pPr>
            <w:r w:rsidRPr="00C71BA8">
              <w:rPr>
                <w:lang w:val="en-US"/>
              </w:rPr>
              <w:t>3</w:t>
            </w:r>
          </w:p>
        </w:tc>
        <w:tc>
          <w:tcPr>
            <w:tcW w:w="635" w:type="dxa"/>
          </w:tcPr>
          <w:p w:rsidR="00B03CAF" w:rsidRPr="00C71BA8" w:rsidRDefault="00B03CAF" w:rsidP="00EB3FCA">
            <w:pPr>
              <w:spacing w:after="0" w:line="240" w:lineRule="auto"/>
              <w:jc w:val="center"/>
              <w:rPr>
                <w:i/>
                <w:lang w:val="en-US"/>
              </w:rPr>
            </w:pPr>
            <w:r w:rsidRPr="00C71BA8">
              <w:rPr>
                <w:i/>
                <w:lang w:val="en-US"/>
              </w:rPr>
              <w:t>25</w:t>
            </w:r>
          </w:p>
        </w:tc>
        <w:tc>
          <w:tcPr>
            <w:tcW w:w="709" w:type="dxa"/>
          </w:tcPr>
          <w:p w:rsidR="00B03CAF" w:rsidRPr="00C71BA8" w:rsidRDefault="00B03CAF" w:rsidP="00EB3FCA">
            <w:pPr>
              <w:spacing w:after="0" w:line="240" w:lineRule="auto"/>
              <w:jc w:val="center"/>
              <w:rPr>
                <w:lang w:val="en-US"/>
              </w:rPr>
            </w:pPr>
            <w:r w:rsidRPr="00C71BA8">
              <w:rPr>
                <w:lang w:val="en-US"/>
              </w:rPr>
              <w:t>2</w:t>
            </w:r>
          </w:p>
        </w:tc>
        <w:tc>
          <w:tcPr>
            <w:tcW w:w="567" w:type="dxa"/>
          </w:tcPr>
          <w:p w:rsidR="00B03CAF" w:rsidRPr="00C71BA8" w:rsidRDefault="00B03CAF" w:rsidP="00EB3FCA">
            <w:pPr>
              <w:spacing w:after="0" w:line="240" w:lineRule="auto"/>
              <w:jc w:val="center"/>
              <w:rPr>
                <w:i/>
                <w:lang w:val="en-US"/>
              </w:rPr>
            </w:pPr>
            <w:r w:rsidRPr="00C71BA8">
              <w:rPr>
                <w:i/>
                <w:lang w:val="en-US"/>
              </w:rPr>
              <w:t>17</w:t>
            </w:r>
          </w:p>
        </w:tc>
        <w:tc>
          <w:tcPr>
            <w:tcW w:w="708" w:type="dxa"/>
          </w:tcPr>
          <w:p w:rsidR="00B03CAF" w:rsidRPr="00C71BA8" w:rsidRDefault="00B03CAF" w:rsidP="00EB3FCA">
            <w:pPr>
              <w:spacing w:after="0" w:line="240" w:lineRule="auto"/>
              <w:jc w:val="center"/>
              <w:rPr>
                <w:lang w:val="en-US"/>
              </w:rPr>
            </w:pPr>
            <w:r w:rsidRPr="00C71BA8">
              <w:rPr>
                <w:lang w:val="en-US"/>
              </w:rPr>
              <w:t>1</w:t>
            </w:r>
          </w:p>
        </w:tc>
        <w:tc>
          <w:tcPr>
            <w:tcW w:w="568" w:type="dxa"/>
          </w:tcPr>
          <w:p w:rsidR="00B03CAF" w:rsidRPr="00C71BA8" w:rsidRDefault="00B03CAF" w:rsidP="00EB3FCA">
            <w:pPr>
              <w:spacing w:after="0" w:line="240" w:lineRule="auto"/>
              <w:jc w:val="center"/>
              <w:rPr>
                <w:i/>
                <w:lang w:val="en-US"/>
              </w:rPr>
            </w:pPr>
            <w:r w:rsidRPr="00C71BA8">
              <w:rPr>
                <w:i/>
                <w:lang w:val="en-US"/>
              </w:rPr>
              <w:t>8</w:t>
            </w:r>
          </w:p>
        </w:tc>
      </w:tr>
      <w:tr w:rsidR="00B03CAF" w:rsidRPr="00C71BA8" w:rsidTr="00EB3FCA">
        <w:trPr>
          <w:trHeight w:val="315"/>
        </w:trPr>
        <w:tc>
          <w:tcPr>
            <w:tcW w:w="1276" w:type="dxa"/>
          </w:tcPr>
          <w:p w:rsidR="00B03CAF" w:rsidRPr="00C71BA8" w:rsidRDefault="00B03CAF" w:rsidP="00EB3FCA">
            <w:pPr>
              <w:spacing w:after="0" w:line="240" w:lineRule="auto"/>
              <w:jc w:val="center"/>
            </w:pPr>
            <w:r w:rsidRPr="00C71BA8">
              <w:t>2013</w:t>
            </w:r>
          </w:p>
        </w:tc>
        <w:tc>
          <w:tcPr>
            <w:tcW w:w="567" w:type="dxa"/>
          </w:tcPr>
          <w:p w:rsidR="00B03CAF" w:rsidRPr="00C71BA8" w:rsidRDefault="00B03CAF" w:rsidP="00EB3FCA">
            <w:pPr>
              <w:spacing w:after="0" w:line="240" w:lineRule="auto"/>
              <w:jc w:val="center"/>
            </w:pPr>
            <w:r w:rsidRPr="00C71BA8">
              <w:t>8</w:t>
            </w:r>
          </w:p>
        </w:tc>
        <w:tc>
          <w:tcPr>
            <w:tcW w:w="709" w:type="dxa"/>
          </w:tcPr>
          <w:p w:rsidR="00B03CAF" w:rsidRPr="00C71BA8" w:rsidRDefault="00B03CAF" w:rsidP="00EB3FCA">
            <w:pPr>
              <w:spacing w:after="0" w:line="240" w:lineRule="auto"/>
              <w:jc w:val="center"/>
            </w:pPr>
            <w:r w:rsidRPr="00C71BA8">
              <w:t>3</w:t>
            </w:r>
          </w:p>
        </w:tc>
        <w:tc>
          <w:tcPr>
            <w:tcW w:w="567" w:type="dxa"/>
          </w:tcPr>
          <w:p w:rsidR="00B03CAF" w:rsidRPr="00C71BA8" w:rsidRDefault="00B03CAF" w:rsidP="00EB3FCA">
            <w:pPr>
              <w:spacing w:after="0" w:line="240" w:lineRule="auto"/>
              <w:jc w:val="center"/>
              <w:rPr>
                <w:i/>
              </w:rPr>
            </w:pPr>
            <w:r w:rsidRPr="00C71BA8">
              <w:rPr>
                <w:i/>
              </w:rPr>
              <w:t>37</w:t>
            </w:r>
          </w:p>
        </w:tc>
        <w:tc>
          <w:tcPr>
            <w:tcW w:w="709" w:type="dxa"/>
          </w:tcPr>
          <w:p w:rsidR="00B03CAF" w:rsidRPr="00C71BA8" w:rsidRDefault="00B03CAF" w:rsidP="00EB3FCA">
            <w:pPr>
              <w:spacing w:after="0" w:line="240" w:lineRule="auto"/>
              <w:jc w:val="center"/>
            </w:pPr>
            <w:r w:rsidRPr="00C71BA8">
              <w:t>3</w:t>
            </w:r>
          </w:p>
        </w:tc>
        <w:tc>
          <w:tcPr>
            <w:tcW w:w="567" w:type="dxa"/>
          </w:tcPr>
          <w:p w:rsidR="00B03CAF" w:rsidRPr="00C71BA8" w:rsidRDefault="00B03CAF" w:rsidP="00EB3FCA">
            <w:pPr>
              <w:spacing w:after="0" w:line="240" w:lineRule="auto"/>
              <w:jc w:val="center"/>
              <w:rPr>
                <w:i/>
              </w:rPr>
            </w:pPr>
            <w:r w:rsidRPr="00C71BA8">
              <w:rPr>
                <w:i/>
              </w:rPr>
              <w:t>37</w:t>
            </w:r>
          </w:p>
        </w:tc>
        <w:tc>
          <w:tcPr>
            <w:tcW w:w="708" w:type="dxa"/>
          </w:tcPr>
          <w:p w:rsidR="00B03CAF" w:rsidRPr="00C71BA8" w:rsidRDefault="00B03CAF" w:rsidP="00EB3FCA">
            <w:pPr>
              <w:spacing w:after="0" w:line="240" w:lineRule="auto"/>
              <w:jc w:val="center"/>
            </w:pPr>
            <w:r w:rsidRPr="00C71BA8">
              <w:t>1</w:t>
            </w:r>
          </w:p>
        </w:tc>
        <w:tc>
          <w:tcPr>
            <w:tcW w:w="710" w:type="dxa"/>
          </w:tcPr>
          <w:p w:rsidR="00B03CAF" w:rsidRPr="00C71BA8" w:rsidRDefault="00B03CAF" w:rsidP="00EB3FCA">
            <w:pPr>
              <w:spacing w:after="0" w:line="240" w:lineRule="auto"/>
              <w:jc w:val="center"/>
              <w:rPr>
                <w:i/>
              </w:rPr>
            </w:pPr>
            <w:r w:rsidRPr="00C71BA8">
              <w:rPr>
                <w:i/>
              </w:rPr>
              <w:t>12</w:t>
            </w:r>
          </w:p>
        </w:tc>
        <w:tc>
          <w:tcPr>
            <w:tcW w:w="709" w:type="dxa"/>
          </w:tcPr>
          <w:p w:rsidR="00B03CAF" w:rsidRPr="00C71BA8" w:rsidRDefault="00B03CAF" w:rsidP="00EB3FCA">
            <w:pPr>
              <w:spacing w:after="0" w:line="240" w:lineRule="auto"/>
              <w:jc w:val="center"/>
              <w:rPr>
                <w:lang w:val="en-US"/>
              </w:rPr>
            </w:pPr>
          </w:p>
        </w:tc>
        <w:tc>
          <w:tcPr>
            <w:tcW w:w="635" w:type="dxa"/>
          </w:tcPr>
          <w:p w:rsidR="00B03CAF" w:rsidRPr="00C71BA8" w:rsidRDefault="00B03CAF" w:rsidP="00EB3FCA">
            <w:pPr>
              <w:spacing w:after="0" w:line="240" w:lineRule="auto"/>
              <w:jc w:val="center"/>
              <w:rPr>
                <w:i/>
                <w:lang w:val="en-US"/>
              </w:rPr>
            </w:pPr>
          </w:p>
        </w:tc>
        <w:tc>
          <w:tcPr>
            <w:tcW w:w="709" w:type="dxa"/>
          </w:tcPr>
          <w:p w:rsidR="00B03CAF" w:rsidRPr="00C71BA8" w:rsidRDefault="00B03CAF" w:rsidP="00EB3FCA">
            <w:pPr>
              <w:spacing w:after="0" w:line="240" w:lineRule="auto"/>
              <w:jc w:val="center"/>
            </w:pPr>
            <w:r w:rsidRPr="00C71BA8">
              <w:t>1</w:t>
            </w:r>
          </w:p>
        </w:tc>
        <w:tc>
          <w:tcPr>
            <w:tcW w:w="567" w:type="dxa"/>
          </w:tcPr>
          <w:p w:rsidR="00B03CAF" w:rsidRPr="00C71BA8" w:rsidRDefault="00B03CAF" w:rsidP="00EB3FCA">
            <w:pPr>
              <w:spacing w:after="0" w:line="240" w:lineRule="auto"/>
              <w:jc w:val="center"/>
              <w:rPr>
                <w:i/>
              </w:rPr>
            </w:pPr>
            <w:r w:rsidRPr="00C71BA8">
              <w:rPr>
                <w:i/>
              </w:rPr>
              <w:t>12</w:t>
            </w:r>
          </w:p>
        </w:tc>
        <w:tc>
          <w:tcPr>
            <w:tcW w:w="708" w:type="dxa"/>
          </w:tcPr>
          <w:p w:rsidR="00B03CAF" w:rsidRPr="00C71BA8" w:rsidRDefault="00B03CAF" w:rsidP="00EB3FCA">
            <w:pPr>
              <w:spacing w:after="0" w:line="240" w:lineRule="auto"/>
              <w:jc w:val="center"/>
              <w:rPr>
                <w:lang w:val="en-US"/>
              </w:rPr>
            </w:pPr>
          </w:p>
        </w:tc>
        <w:tc>
          <w:tcPr>
            <w:tcW w:w="568" w:type="dxa"/>
          </w:tcPr>
          <w:p w:rsidR="00B03CAF" w:rsidRPr="00C71BA8" w:rsidRDefault="00B03CAF" w:rsidP="00EB3FCA">
            <w:pPr>
              <w:spacing w:after="0" w:line="240" w:lineRule="auto"/>
              <w:jc w:val="center"/>
              <w:rPr>
                <w:i/>
                <w:lang w:val="en-US"/>
              </w:rPr>
            </w:pPr>
          </w:p>
        </w:tc>
      </w:tr>
      <w:tr w:rsidR="00B03CAF" w:rsidRPr="00C71BA8" w:rsidTr="00EB3FCA">
        <w:trPr>
          <w:trHeight w:val="315"/>
        </w:trPr>
        <w:tc>
          <w:tcPr>
            <w:tcW w:w="1276" w:type="dxa"/>
          </w:tcPr>
          <w:p w:rsidR="00B03CAF" w:rsidRPr="00C71BA8" w:rsidRDefault="00B03CAF" w:rsidP="00EB3FCA">
            <w:pPr>
              <w:spacing w:after="0" w:line="240" w:lineRule="auto"/>
              <w:jc w:val="center"/>
            </w:pPr>
            <w:r w:rsidRPr="00C71BA8">
              <w:t>2014</w:t>
            </w:r>
          </w:p>
        </w:tc>
        <w:tc>
          <w:tcPr>
            <w:tcW w:w="567" w:type="dxa"/>
          </w:tcPr>
          <w:p w:rsidR="00B03CAF" w:rsidRPr="00C71BA8" w:rsidRDefault="00B03CAF" w:rsidP="00EB3FCA">
            <w:pPr>
              <w:spacing w:after="0" w:line="240" w:lineRule="auto"/>
              <w:jc w:val="center"/>
            </w:pPr>
            <w:r w:rsidRPr="00C71BA8">
              <w:t>7</w:t>
            </w:r>
          </w:p>
        </w:tc>
        <w:tc>
          <w:tcPr>
            <w:tcW w:w="709" w:type="dxa"/>
          </w:tcPr>
          <w:p w:rsidR="00B03CAF" w:rsidRPr="00C71BA8" w:rsidRDefault="00B03CAF" w:rsidP="00EB3FCA">
            <w:pPr>
              <w:spacing w:after="0" w:line="240" w:lineRule="auto"/>
              <w:jc w:val="center"/>
            </w:pPr>
            <w:r w:rsidRPr="00C71BA8">
              <w:t>5</w:t>
            </w:r>
          </w:p>
        </w:tc>
        <w:tc>
          <w:tcPr>
            <w:tcW w:w="567" w:type="dxa"/>
          </w:tcPr>
          <w:p w:rsidR="00B03CAF" w:rsidRPr="00C71BA8" w:rsidRDefault="00B03CAF" w:rsidP="00EB3FCA">
            <w:pPr>
              <w:spacing w:after="0" w:line="240" w:lineRule="auto"/>
              <w:jc w:val="center"/>
              <w:rPr>
                <w:i/>
              </w:rPr>
            </w:pPr>
            <w:r w:rsidRPr="00C71BA8">
              <w:rPr>
                <w:i/>
              </w:rPr>
              <w:t>57</w:t>
            </w:r>
          </w:p>
        </w:tc>
        <w:tc>
          <w:tcPr>
            <w:tcW w:w="709" w:type="dxa"/>
          </w:tcPr>
          <w:p w:rsidR="00B03CAF" w:rsidRPr="00C71BA8" w:rsidRDefault="00B03CAF" w:rsidP="00EB3FCA">
            <w:pPr>
              <w:spacing w:after="0" w:line="240" w:lineRule="auto"/>
              <w:jc w:val="center"/>
            </w:pPr>
            <w:r w:rsidRPr="00C71BA8">
              <w:t>-</w:t>
            </w:r>
          </w:p>
        </w:tc>
        <w:tc>
          <w:tcPr>
            <w:tcW w:w="567" w:type="dxa"/>
          </w:tcPr>
          <w:p w:rsidR="00B03CAF" w:rsidRPr="00C71BA8" w:rsidRDefault="00B03CAF" w:rsidP="00EB3FCA">
            <w:pPr>
              <w:spacing w:after="0" w:line="240" w:lineRule="auto"/>
              <w:jc w:val="center"/>
              <w:rPr>
                <w:i/>
              </w:rPr>
            </w:pPr>
            <w:r w:rsidRPr="00C71BA8">
              <w:rPr>
                <w:i/>
              </w:rPr>
              <w:t>-</w:t>
            </w:r>
          </w:p>
        </w:tc>
        <w:tc>
          <w:tcPr>
            <w:tcW w:w="708" w:type="dxa"/>
          </w:tcPr>
          <w:p w:rsidR="00B03CAF" w:rsidRPr="00C71BA8" w:rsidRDefault="00B03CAF" w:rsidP="00EB3FCA">
            <w:pPr>
              <w:spacing w:after="0" w:line="240" w:lineRule="auto"/>
              <w:jc w:val="center"/>
            </w:pPr>
            <w:r w:rsidRPr="00C71BA8">
              <w:t>1</w:t>
            </w:r>
          </w:p>
        </w:tc>
        <w:tc>
          <w:tcPr>
            <w:tcW w:w="710" w:type="dxa"/>
          </w:tcPr>
          <w:p w:rsidR="00B03CAF" w:rsidRPr="00C71BA8" w:rsidRDefault="00B03CAF" w:rsidP="00EB3FCA">
            <w:pPr>
              <w:spacing w:after="0" w:line="240" w:lineRule="auto"/>
              <w:jc w:val="center"/>
              <w:rPr>
                <w:i/>
              </w:rPr>
            </w:pPr>
            <w:r w:rsidRPr="00C71BA8">
              <w:rPr>
                <w:i/>
              </w:rPr>
              <w:t>14</w:t>
            </w:r>
          </w:p>
        </w:tc>
        <w:tc>
          <w:tcPr>
            <w:tcW w:w="709" w:type="dxa"/>
          </w:tcPr>
          <w:p w:rsidR="00B03CAF" w:rsidRPr="00C71BA8" w:rsidRDefault="00B03CAF" w:rsidP="00EB3FCA">
            <w:pPr>
              <w:spacing w:after="0" w:line="240" w:lineRule="auto"/>
              <w:jc w:val="center"/>
            </w:pPr>
            <w:r w:rsidRPr="00C71BA8">
              <w:t>-</w:t>
            </w:r>
          </w:p>
        </w:tc>
        <w:tc>
          <w:tcPr>
            <w:tcW w:w="635" w:type="dxa"/>
          </w:tcPr>
          <w:p w:rsidR="00B03CAF" w:rsidRPr="00C71BA8" w:rsidRDefault="00B03CAF" w:rsidP="00EB3FCA">
            <w:pPr>
              <w:spacing w:after="0" w:line="240" w:lineRule="auto"/>
              <w:jc w:val="center"/>
              <w:rPr>
                <w:i/>
              </w:rPr>
            </w:pPr>
            <w:r w:rsidRPr="00C71BA8">
              <w:rPr>
                <w:i/>
              </w:rPr>
              <w:t>-</w:t>
            </w:r>
          </w:p>
        </w:tc>
        <w:tc>
          <w:tcPr>
            <w:tcW w:w="709" w:type="dxa"/>
          </w:tcPr>
          <w:p w:rsidR="00B03CAF" w:rsidRPr="00C71BA8" w:rsidRDefault="00B03CAF" w:rsidP="00EB3FCA">
            <w:pPr>
              <w:spacing w:after="0" w:line="240" w:lineRule="auto"/>
              <w:jc w:val="center"/>
            </w:pPr>
            <w:r w:rsidRPr="00C71BA8">
              <w:t>-</w:t>
            </w:r>
          </w:p>
        </w:tc>
        <w:tc>
          <w:tcPr>
            <w:tcW w:w="567" w:type="dxa"/>
          </w:tcPr>
          <w:p w:rsidR="00B03CAF" w:rsidRPr="00C71BA8" w:rsidRDefault="00B03CAF" w:rsidP="00EB3FCA">
            <w:pPr>
              <w:spacing w:after="0" w:line="240" w:lineRule="auto"/>
              <w:jc w:val="center"/>
              <w:rPr>
                <w:i/>
              </w:rPr>
            </w:pPr>
            <w:r w:rsidRPr="00C71BA8">
              <w:rPr>
                <w:i/>
              </w:rPr>
              <w:t>-</w:t>
            </w:r>
          </w:p>
        </w:tc>
        <w:tc>
          <w:tcPr>
            <w:tcW w:w="708" w:type="dxa"/>
          </w:tcPr>
          <w:p w:rsidR="00B03CAF" w:rsidRPr="00C71BA8" w:rsidRDefault="00B03CAF" w:rsidP="00EB3FCA">
            <w:pPr>
              <w:spacing w:after="0" w:line="240" w:lineRule="auto"/>
              <w:jc w:val="center"/>
            </w:pPr>
            <w:r w:rsidRPr="00C71BA8">
              <w:t>1</w:t>
            </w:r>
          </w:p>
        </w:tc>
        <w:tc>
          <w:tcPr>
            <w:tcW w:w="568" w:type="dxa"/>
          </w:tcPr>
          <w:p w:rsidR="00B03CAF" w:rsidRPr="00C71BA8" w:rsidRDefault="00B03CAF" w:rsidP="00EB3FCA">
            <w:pPr>
              <w:spacing w:after="0" w:line="240" w:lineRule="auto"/>
              <w:jc w:val="center"/>
              <w:rPr>
                <w:i/>
              </w:rPr>
            </w:pPr>
            <w:r w:rsidRPr="00C71BA8">
              <w:rPr>
                <w:i/>
              </w:rPr>
              <w:t>14</w:t>
            </w:r>
          </w:p>
        </w:tc>
      </w:tr>
    </w:tbl>
    <w:p w:rsidR="00B03CAF" w:rsidRPr="00C71BA8" w:rsidRDefault="00B03CAF" w:rsidP="00B03CAF">
      <w:pPr>
        <w:spacing w:after="0" w:line="240" w:lineRule="auto"/>
        <w:jc w:val="center"/>
        <w:rPr>
          <w:i/>
        </w:rPr>
      </w:pPr>
    </w:p>
    <w:p w:rsidR="00B03CAF" w:rsidRPr="00C71BA8" w:rsidRDefault="00B03CAF" w:rsidP="00B03CAF">
      <w:pPr>
        <w:pStyle w:val="ab"/>
        <w:numPr>
          <w:ilvl w:val="0"/>
          <w:numId w:val="1"/>
        </w:numPr>
        <w:spacing w:after="0" w:line="240" w:lineRule="auto"/>
        <w:ind w:right="-1"/>
        <w:jc w:val="both"/>
        <w:rPr>
          <w:color w:val="000000" w:themeColor="text1"/>
        </w:rPr>
      </w:pPr>
      <w:r w:rsidRPr="00C71BA8">
        <w:rPr>
          <w:color w:val="000000" w:themeColor="text1"/>
        </w:rPr>
        <w:t xml:space="preserve">Также отслеживание выпускников показывает что, большинство выпускников школы </w:t>
      </w:r>
      <w:r w:rsidRPr="00C71BA8">
        <w:t>не возвращаются в родное село, улус, а устраиваются за пределами улуса или в г.Якутске.</w:t>
      </w:r>
    </w:p>
    <w:p w:rsidR="00B03CAF" w:rsidRPr="008E6CDA" w:rsidRDefault="00B03CAF" w:rsidP="00B03CAF">
      <w:pPr>
        <w:spacing w:line="240" w:lineRule="auto"/>
        <w:ind w:firstLine="426"/>
        <w:jc w:val="both"/>
      </w:pPr>
    </w:p>
    <w:p w:rsidR="00B03CAF" w:rsidRDefault="00B03CAF" w:rsidP="00B03CAF">
      <w:pPr>
        <w:spacing w:after="0" w:line="240" w:lineRule="auto"/>
        <w:ind w:firstLine="567"/>
        <w:jc w:val="both"/>
        <w:rPr>
          <w:rFonts w:eastAsia="Times New Roman"/>
          <w:b/>
          <w:color w:val="000000"/>
          <w:lang w:eastAsia="ru-RU"/>
        </w:rPr>
      </w:pPr>
    </w:p>
    <w:p w:rsidR="00B03CAF" w:rsidRDefault="00B03CAF" w:rsidP="00B03CAF">
      <w:pPr>
        <w:spacing w:after="0" w:line="240" w:lineRule="auto"/>
        <w:ind w:firstLine="567"/>
        <w:jc w:val="both"/>
        <w:rPr>
          <w:rFonts w:eastAsia="Times New Roman"/>
          <w:b/>
          <w:color w:val="000000"/>
          <w:lang w:eastAsia="ru-RU"/>
        </w:rPr>
      </w:pPr>
    </w:p>
    <w:p w:rsidR="00B03CAF" w:rsidRDefault="00B03CAF" w:rsidP="00B03CAF">
      <w:pPr>
        <w:spacing w:after="0" w:line="240" w:lineRule="auto"/>
        <w:ind w:firstLine="567"/>
        <w:jc w:val="both"/>
        <w:rPr>
          <w:rFonts w:eastAsia="Times New Roman"/>
          <w:b/>
          <w:color w:val="000000"/>
          <w:lang w:eastAsia="ru-RU"/>
        </w:rPr>
      </w:pPr>
    </w:p>
    <w:p w:rsidR="00B03CAF" w:rsidRDefault="00B03CAF" w:rsidP="00B03CAF">
      <w:pPr>
        <w:spacing w:after="0" w:line="240" w:lineRule="auto"/>
        <w:ind w:firstLine="567"/>
        <w:jc w:val="both"/>
        <w:rPr>
          <w:rFonts w:eastAsia="Times New Roman"/>
          <w:b/>
          <w:color w:val="000000"/>
          <w:lang w:eastAsia="ru-RU"/>
        </w:rPr>
      </w:pPr>
    </w:p>
    <w:p w:rsidR="00B03CAF" w:rsidRDefault="00B03CAF" w:rsidP="00B03CAF">
      <w:pPr>
        <w:spacing w:after="0" w:line="240" w:lineRule="auto"/>
        <w:ind w:firstLine="567"/>
        <w:jc w:val="both"/>
        <w:rPr>
          <w:rFonts w:eastAsia="Times New Roman"/>
          <w:b/>
          <w:color w:val="000000"/>
          <w:lang w:eastAsia="ru-RU"/>
        </w:rPr>
      </w:pPr>
    </w:p>
    <w:p w:rsidR="00B03CAF" w:rsidRDefault="00B03CAF" w:rsidP="00B03CAF">
      <w:pPr>
        <w:spacing w:after="0" w:line="240" w:lineRule="auto"/>
        <w:ind w:firstLine="567"/>
        <w:jc w:val="both"/>
        <w:rPr>
          <w:rFonts w:eastAsia="Times New Roman"/>
          <w:b/>
          <w:color w:val="000000"/>
          <w:lang w:eastAsia="ru-RU"/>
        </w:rPr>
      </w:pPr>
    </w:p>
    <w:p w:rsidR="00B03CAF" w:rsidRDefault="00B03CAF" w:rsidP="00B03CAF">
      <w:pPr>
        <w:spacing w:after="0" w:line="240" w:lineRule="auto"/>
        <w:ind w:firstLine="567"/>
        <w:jc w:val="both"/>
        <w:rPr>
          <w:rFonts w:eastAsia="Times New Roman"/>
          <w:b/>
          <w:color w:val="000000"/>
          <w:lang w:eastAsia="ru-RU"/>
        </w:rPr>
      </w:pPr>
    </w:p>
    <w:p w:rsidR="00B03CAF" w:rsidRDefault="00B03CAF" w:rsidP="00B03CAF">
      <w:pPr>
        <w:spacing w:after="0" w:line="240" w:lineRule="auto"/>
        <w:ind w:firstLine="567"/>
        <w:jc w:val="both"/>
        <w:rPr>
          <w:rFonts w:eastAsia="Times New Roman"/>
          <w:b/>
          <w:color w:val="000000"/>
          <w:lang w:eastAsia="ru-RU"/>
        </w:rPr>
      </w:pPr>
    </w:p>
    <w:p w:rsidR="00B03CAF" w:rsidRDefault="00B03CAF" w:rsidP="00B03CAF">
      <w:pPr>
        <w:spacing w:after="0" w:line="240" w:lineRule="auto"/>
        <w:ind w:firstLine="567"/>
        <w:jc w:val="both"/>
        <w:rPr>
          <w:rFonts w:eastAsia="Times New Roman"/>
          <w:b/>
          <w:color w:val="000000"/>
          <w:lang w:eastAsia="ru-RU"/>
        </w:rPr>
      </w:pPr>
    </w:p>
    <w:p w:rsidR="00B03CAF" w:rsidRDefault="00B03CAF" w:rsidP="00B03CAF">
      <w:pPr>
        <w:spacing w:after="0" w:line="240" w:lineRule="auto"/>
        <w:ind w:firstLine="567"/>
        <w:jc w:val="both"/>
        <w:rPr>
          <w:rFonts w:eastAsia="Times New Roman"/>
          <w:b/>
          <w:color w:val="000000"/>
          <w:lang w:eastAsia="ru-RU"/>
        </w:rPr>
      </w:pPr>
    </w:p>
    <w:p w:rsidR="00B03CAF" w:rsidRDefault="00B03CAF" w:rsidP="00B03CAF">
      <w:pPr>
        <w:spacing w:after="0" w:line="240" w:lineRule="auto"/>
        <w:ind w:firstLine="567"/>
        <w:jc w:val="both"/>
        <w:rPr>
          <w:rFonts w:eastAsia="Times New Roman"/>
          <w:b/>
          <w:color w:val="000000"/>
          <w:lang w:eastAsia="ru-RU"/>
        </w:rPr>
      </w:pPr>
    </w:p>
    <w:p w:rsidR="00B03CAF" w:rsidRDefault="00B03CAF" w:rsidP="00B03CAF">
      <w:pPr>
        <w:spacing w:after="0" w:line="240" w:lineRule="auto"/>
        <w:ind w:firstLine="567"/>
        <w:jc w:val="both"/>
        <w:rPr>
          <w:rFonts w:eastAsia="Times New Roman"/>
          <w:b/>
          <w:color w:val="000000"/>
          <w:lang w:eastAsia="ru-RU"/>
        </w:rPr>
      </w:pPr>
    </w:p>
    <w:p w:rsidR="00B03CAF" w:rsidRDefault="00B03CAF" w:rsidP="00B03CAF">
      <w:pPr>
        <w:spacing w:after="0" w:line="240" w:lineRule="auto"/>
        <w:ind w:firstLine="567"/>
        <w:jc w:val="both"/>
        <w:rPr>
          <w:rFonts w:eastAsia="Times New Roman"/>
          <w:b/>
          <w:color w:val="000000"/>
          <w:lang w:eastAsia="ru-RU"/>
        </w:rPr>
      </w:pPr>
    </w:p>
    <w:p w:rsidR="00B03CAF" w:rsidRDefault="00B03CAF" w:rsidP="00B03CAF">
      <w:pPr>
        <w:spacing w:after="0" w:line="240" w:lineRule="auto"/>
        <w:ind w:firstLine="567"/>
        <w:jc w:val="both"/>
        <w:rPr>
          <w:rFonts w:eastAsia="Times New Roman"/>
          <w:b/>
          <w:color w:val="000000"/>
          <w:lang w:eastAsia="ru-RU"/>
        </w:rPr>
      </w:pPr>
    </w:p>
    <w:p w:rsidR="00B03CAF" w:rsidRDefault="00B03CAF" w:rsidP="00B03CAF">
      <w:pPr>
        <w:spacing w:after="0" w:line="240" w:lineRule="auto"/>
        <w:ind w:firstLine="567"/>
        <w:jc w:val="both"/>
        <w:rPr>
          <w:rFonts w:eastAsia="Times New Roman"/>
          <w:b/>
          <w:color w:val="000000"/>
          <w:lang w:eastAsia="ru-RU"/>
        </w:rPr>
      </w:pPr>
    </w:p>
    <w:p w:rsidR="00B03CAF" w:rsidRDefault="00B03CAF" w:rsidP="00B03CAF">
      <w:pPr>
        <w:spacing w:after="0" w:line="240" w:lineRule="auto"/>
        <w:ind w:firstLine="567"/>
        <w:jc w:val="both"/>
        <w:rPr>
          <w:rFonts w:eastAsia="Times New Roman"/>
          <w:b/>
          <w:color w:val="000000"/>
          <w:lang w:eastAsia="ru-RU"/>
        </w:rPr>
      </w:pPr>
    </w:p>
    <w:p w:rsidR="00B03CAF" w:rsidRDefault="00B03CAF" w:rsidP="00B03CAF">
      <w:pPr>
        <w:spacing w:after="0" w:line="240" w:lineRule="auto"/>
        <w:ind w:firstLine="567"/>
        <w:jc w:val="both"/>
        <w:rPr>
          <w:rFonts w:eastAsia="Times New Roman"/>
          <w:b/>
          <w:color w:val="000000"/>
          <w:lang w:eastAsia="ru-RU"/>
        </w:rPr>
      </w:pPr>
    </w:p>
    <w:p w:rsidR="00B03CAF" w:rsidRPr="008E6CDA" w:rsidRDefault="00B03CAF" w:rsidP="00B03CAF">
      <w:pPr>
        <w:spacing w:after="0" w:line="240" w:lineRule="auto"/>
        <w:ind w:firstLine="567"/>
        <w:jc w:val="both"/>
        <w:rPr>
          <w:rFonts w:eastAsia="Times New Roman"/>
          <w:b/>
          <w:color w:val="000000"/>
          <w:lang w:eastAsia="ru-RU"/>
        </w:rPr>
      </w:pPr>
      <w:r w:rsidRPr="008E6CDA">
        <w:rPr>
          <w:rFonts w:eastAsia="Times New Roman"/>
          <w:b/>
          <w:color w:val="000000"/>
          <w:lang w:eastAsia="ru-RU"/>
        </w:rPr>
        <w:lastRenderedPageBreak/>
        <w:t>Актуальность темы.</w:t>
      </w:r>
    </w:p>
    <w:p w:rsidR="00B03CAF" w:rsidRPr="008E6CDA" w:rsidRDefault="00B03CAF" w:rsidP="00B03CAF">
      <w:pPr>
        <w:spacing w:after="0" w:line="240" w:lineRule="auto"/>
        <w:ind w:firstLine="567"/>
        <w:jc w:val="both"/>
        <w:rPr>
          <w:rFonts w:eastAsia="Times New Roman"/>
          <w:color w:val="000000"/>
          <w:lang w:eastAsia="ru-RU"/>
        </w:rPr>
      </w:pPr>
    </w:p>
    <w:p w:rsidR="00B03CAF" w:rsidRPr="008E6CDA" w:rsidRDefault="00B03CAF" w:rsidP="00B03CAF">
      <w:pPr>
        <w:spacing w:after="0" w:line="240" w:lineRule="auto"/>
        <w:ind w:firstLine="567"/>
        <w:jc w:val="both"/>
        <w:rPr>
          <w:rFonts w:eastAsia="Times New Roman"/>
          <w:color w:val="000000"/>
          <w:lang w:eastAsia="ru-RU"/>
        </w:rPr>
      </w:pPr>
      <w:r w:rsidRPr="008E6CDA">
        <w:rPr>
          <w:rFonts w:eastAsia="Times New Roman"/>
          <w:color w:val="000000"/>
          <w:lang w:eastAsia="ru-RU"/>
        </w:rPr>
        <w:t xml:space="preserve">Современные </w:t>
      </w:r>
      <w:r w:rsidRPr="008541AC">
        <w:rPr>
          <w:rFonts w:eastAsia="Times New Roman"/>
          <w:color w:val="000000"/>
          <w:lang w:eastAsia="ru-RU"/>
        </w:rPr>
        <w:t xml:space="preserve">ориентиры </w:t>
      </w:r>
      <w:r w:rsidRPr="008E6CDA">
        <w:rPr>
          <w:rFonts w:eastAsia="Times New Roman"/>
          <w:color w:val="000000"/>
          <w:lang w:eastAsia="ru-RU"/>
        </w:rPr>
        <w:t>развития республики в т.ч.</w:t>
      </w:r>
      <w:r w:rsidRPr="008541AC">
        <w:rPr>
          <w:rFonts w:eastAsia="Times New Roman"/>
          <w:color w:val="000000"/>
          <w:lang w:eastAsia="ru-RU"/>
        </w:rPr>
        <w:t xml:space="preserve"> экономики, политики, социокультурной сферы, повышение открытости общества, его быстрая информатизация </w:t>
      </w:r>
      <w:r w:rsidRPr="008E6CDA">
        <w:rPr>
          <w:rFonts w:eastAsia="Times New Roman"/>
          <w:color w:val="000000"/>
          <w:lang w:eastAsia="ru-RU"/>
        </w:rPr>
        <w:t xml:space="preserve">ставят новые требования </w:t>
      </w:r>
      <w:r w:rsidRPr="008541AC">
        <w:rPr>
          <w:rFonts w:eastAsia="Times New Roman"/>
          <w:color w:val="000000"/>
          <w:lang w:eastAsia="ru-RU"/>
        </w:rPr>
        <w:t xml:space="preserve">государства и общества к образованию. </w:t>
      </w:r>
    </w:p>
    <w:p w:rsidR="00B03CAF" w:rsidRPr="008E6CDA" w:rsidRDefault="00B03CAF" w:rsidP="00B03CAF">
      <w:pPr>
        <w:spacing w:after="0" w:line="240" w:lineRule="auto"/>
        <w:ind w:firstLine="567"/>
        <w:jc w:val="both"/>
        <w:rPr>
          <w:rFonts w:eastAsia="Times New Roman"/>
          <w:color w:val="000000"/>
          <w:lang w:eastAsia="ru-RU"/>
        </w:rPr>
      </w:pPr>
      <w:r w:rsidRPr="008E6CDA">
        <w:rPr>
          <w:rFonts w:eastAsia="Times New Roman"/>
          <w:color w:val="000000"/>
          <w:lang w:eastAsia="ru-RU"/>
        </w:rPr>
        <w:t xml:space="preserve">Образование становится одним </w:t>
      </w:r>
      <w:r w:rsidRPr="008541AC">
        <w:rPr>
          <w:rFonts w:eastAsia="Times New Roman"/>
          <w:color w:val="000000"/>
          <w:lang w:eastAsia="ru-RU"/>
        </w:rPr>
        <w:t>из важнейших факторо</w:t>
      </w:r>
      <w:r w:rsidRPr="008E6CDA">
        <w:rPr>
          <w:rFonts w:eastAsia="Times New Roman"/>
          <w:color w:val="000000"/>
          <w:lang w:eastAsia="ru-RU"/>
        </w:rPr>
        <w:t>в устойчивого развития обще</w:t>
      </w:r>
      <w:r>
        <w:rPr>
          <w:rFonts w:eastAsia="Times New Roman"/>
          <w:color w:val="000000"/>
          <w:lang w:eastAsia="ru-RU"/>
        </w:rPr>
        <w:t>с</w:t>
      </w:r>
      <w:r w:rsidRPr="008E6CDA">
        <w:rPr>
          <w:rFonts w:eastAsia="Times New Roman"/>
          <w:color w:val="000000"/>
          <w:lang w:eastAsia="ru-RU"/>
        </w:rPr>
        <w:t>тва</w:t>
      </w:r>
      <w:r w:rsidRPr="008541AC">
        <w:rPr>
          <w:rFonts w:eastAsia="Times New Roman"/>
          <w:color w:val="000000"/>
          <w:lang w:eastAsia="ru-RU"/>
        </w:rPr>
        <w:t xml:space="preserve">. </w:t>
      </w:r>
    </w:p>
    <w:p w:rsidR="00B03CAF" w:rsidRPr="008E6CDA" w:rsidRDefault="00B03CAF" w:rsidP="00B03CAF">
      <w:pPr>
        <w:spacing w:after="0" w:line="240" w:lineRule="auto"/>
        <w:ind w:firstLine="567"/>
        <w:jc w:val="both"/>
        <w:rPr>
          <w:rFonts w:eastAsia="Times New Roman"/>
          <w:color w:val="000000"/>
          <w:lang w:eastAsia="ru-RU"/>
        </w:rPr>
      </w:pPr>
      <w:r w:rsidRPr="008541AC">
        <w:rPr>
          <w:rFonts w:eastAsia="Times New Roman"/>
          <w:color w:val="000000"/>
          <w:lang w:eastAsia="ru-RU"/>
        </w:rPr>
        <w:t xml:space="preserve">Это обуславливает необходимость </w:t>
      </w:r>
      <w:r w:rsidRPr="008E6CDA">
        <w:rPr>
          <w:rFonts w:eastAsia="Times New Roman"/>
          <w:color w:val="000000"/>
          <w:lang w:eastAsia="ru-RU"/>
        </w:rPr>
        <w:t xml:space="preserve">инновационных решений </w:t>
      </w:r>
      <w:r w:rsidRPr="008541AC">
        <w:rPr>
          <w:rFonts w:eastAsia="Times New Roman"/>
          <w:color w:val="000000"/>
          <w:lang w:eastAsia="ru-RU"/>
        </w:rPr>
        <w:t>ряда проблем</w:t>
      </w:r>
      <w:r w:rsidRPr="008E6CDA">
        <w:rPr>
          <w:rFonts w:eastAsia="Times New Roman"/>
          <w:color w:val="000000"/>
          <w:lang w:eastAsia="ru-RU"/>
        </w:rPr>
        <w:t xml:space="preserve">. </w:t>
      </w:r>
      <w:r w:rsidRPr="008541AC">
        <w:rPr>
          <w:rFonts w:eastAsia="Times New Roman"/>
          <w:color w:val="000000"/>
          <w:lang w:eastAsia="ru-RU"/>
        </w:rPr>
        <w:t xml:space="preserve">Прежде всего, требуют решения такие проблемы, как несогласованность рынка труда и рынка образовательных услуг; </w:t>
      </w:r>
    </w:p>
    <w:p w:rsidR="00B03CAF" w:rsidRPr="008E6CDA" w:rsidRDefault="00B03CAF" w:rsidP="00B03CAF">
      <w:pPr>
        <w:spacing w:after="0" w:line="240" w:lineRule="auto"/>
        <w:ind w:firstLine="567"/>
        <w:jc w:val="both"/>
        <w:rPr>
          <w:rFonts w:eastAsia="Times New Roman"/>
          <w:color w:val="000000"/>
          <w:lang w:eastAsia="ru-RU"/>
        </w:rPr>
      </w:pPr>
      <w:r w:rsidRPr="008541AC">
        <w:rPr>
          <w:rFonts w:eastAsia="Times New Roman"/>
          <w:color w:val="000000"/>
          <w:lang w:eastAsia="ru-RU"/>
        </w:rPr>
        <w:t xml:space="preserve">дефицит квалифицированных рабочих, особенно в </w:t>
      </w:r>
      <w:r w:rsidRPr="008E6CDA">
        <w:rPr>
          <w:rFonts w:eastAsia="Times New Roman"/>
          <w:color w:val="000000"/>
          <w:lang w:eastAsia="ru-RU"/>
        </w:rPr>
        <w:t>сельской местности а именно в сельскохозяйственной деятельности</w:t>
      </w:r>
      <w:r w:rsidRPr="008541AC">
        <w:rPr>
          <w:rFonts w:eastAsia="Times New Roman"/>
          <w:color w:val="000000"/>
          <w:lang w:eastAsia="ru-RU"/>
        </w:rPr>
        <w:t>;</w:t>
      </w:r>
    </w:p>
    <w:p w:rsidR="00B03CAF" w:rsidRPr="008E6CDA" w:rsidRDefault="00B03CAF" w:rsidP="00B03CAF">
      <w:pPr>
        <w:spacing w:after="0" w:line="240" w:lineRule="auto"/>
        <w:ind w:firstLine="567"/>
        <w:jc w:val="both"/>
        <w:rPr>
          <w:rFonts w:eastAsia="Times New Roman"/>
          <w:color w:val="000000"/>
          <w:lang w:eastAsia="ru-RU"/>
        </w:rPr>
      </w:pPr>
      <w:r w:rsidRPr="008541AC">
        <w:rPr>
          <w:rFonts w:eastAsia="Times New Roman"/>
          <w:color w:val="000000"/>
          <w:lang w:eastAsia="ru-RU"/>
        </w:rPr>
        <w:t xml:space="preserve"> отсутст</w:t>
      </w:r>
      <w:r w:rsidRPr="008E6CDA">
        <w:rPr>
          <w:rFonts w:eastAsia="Times New Roman"/>
          <w:color w:val="000000"/>
          <w:lang w:eastAsia="ru-RU"/>
        </w:rPr>
        <w:t>вие налаженных постоянных партнерских отношений в вопросах образования</w:t>
      </w:r>
      <w:r w:rsidRPr="008541AC">
        <w:rPr>
          <w:rFonts w:eastAsia="Times New Roman"/>
          <w:color w:val="000000"/>
          <w:lang w:eastAsia="ru-RU"/>
        </w:rPr>
        <w:t xml:space="preserve"> </w:t>
      </w:r>
      <w:r w:rsidRPr="008E6CDA">
        <w:rPr>
          <w:rFonts w:eastAsia="Times New Roman"/>
          <w:color w:val="000000"/>
          <w:lang w:eastAsia="ru-RU"/>
        </w:rPr>
        <w:t>между различными социальными институтами имеющими в сельской местности;</w:t>
      </w:r>
    </w:p>
    <w:p w:rsidR="00B03CAF" w:rsidRPr="008E6CDA" w:rsidRDefault="00B03CAF" w:rsidP="00B03CAF">
      <w:pPr>
        <w:spacing w:after="0" w:line="240" w:lineRule="auto"/>
        <w:ind w:firstLine="567"/>
        <w:jc w:val="both"/>
        <w:rPr>
          <w:rFonts w:eastAsia="Times New Roman"/>
          <w:color w:val="000000"/>
          <w:lang w:eastAsia="ru-RU"/>
        </w:rPr>
      </w:pPr>
      <w:r w:rsidRPr="008541AC">
        <w:rPr>
          <w:rFonts w:eastAsia="Times New Roman"/>
          <w:color w:val="000000"/>
          <w:lang w:eastAsia="ru-RU"/>
        </w:rPr>
        <w:t xml:space="preserve">низкий престиж </w:t>
      </w:r>
      <w:r w:rsidRPr="008E6CDA">
        <w:rPr>
          <w:rFonts w:eastAsia="Times New Roman"/>
          <w:color w:val="000000"/>
          <w:lang w:eastAsia="ru-RU"/>
        </w:rPr>
        <w:t>сельскохозяйственных профессий</w:t>
      </w:r>
      <w:r w:rsidRPr="008541AC">
        <w:rPr>
          <w:rFonts w:eastAsia="Times New Roman"/>
          <w:color w:val="000000"/>
          <w:lang w:eastAsia="ru-RU"/>
        </w:rPr>
        <w:t>;</w:t>
      </w:r>
    </w:p>
    <w:p w:rsidR="00B03CAF" w:rsidRPr="008E6CDA" w:rsidRDefault="00B03CAF" w:rsidP="00B03CAF">
      <w:pPr>
        <w:spacing w:after="0" w:line="240" w:lineRule="auto"/>
        <w:ind w:firstLine="567"/>
        <w:jc w:val="both"/>
        <w:rPr>
          <w:rFonts w:eastAsia="Times New Roman"/>
          <w:color w:val="000000"/>
          <w:lang w:eastAsia="ru-RU"/>
        </w:rPr>
      </w:pPr>
    </w:p>
    <w:p w:rsidR="00B03CAF" w:rsidRPr="008E6CDA" w:rsidRDefault="00B03CAF" w:rsidP="00B03CAF">
      <w:pPr>
        <w:spacing w:after="0" w:line="240" w:lineRule="auto"/>
        <w:ind w:firstLine="567"/>
        <w:jc w:val="both"/>
        <w:rPr>
          <w:rFonts w:eastAsia="Times New Roman"/>
          <w:color w:val="000000"/>
          <w:lang w:eastAsia="ru-RU"/>
        </w:rPr>
      </w:pPr>
      <w:r w:rsidRPr="008E6CDA">
        <w:rPr>
          <w:rFonts w:eastAsia="Times New Roman"/>
          <w:color w:val="000000"/>
          <w:lang w:eastAsia="ru-RU"/>
        </w:rPr>
        <w:t>В</w:t>
      </w:r>
      <w:r w:rsidRPr="008541AC">
        <w:rPr>
          <w:rFonts w:eastAsia="Times New Roman"/>
          <w:color w:val="000000"/>
          <w:lang w:eastAsia="ru-RU"/>
        </w:rPr>
        <w:t xml:space="preserve"> решении вышеназванных проблем</w:t>
      </w:r>
      <w:r w:rsidRPr="008E6CDA">
        <w:rPr>
          <w:rFonts w:eastAsia="Times New Roman"/>
          <w:color w:val="000000"/>
          <w:lang w:eastAsia="ru-RU"/>
        </w:rPr>
        <w:t xml:space="preserve"> особая роль</w:t>
      </w:r>
      <w:r w:rsidRPr="008541AC">
        <w:rPr>
          <w:rFonts w:eastAsia="Times New Roman"/>
          <w:color w:val="000000"/>
          <w:lang w:eastAsia="ru-RU"/>
        </w:rPr>
        <w:t xml:space="preserve"> отводится социальному партнерству учреждений  об</w:t>
      </w:r>
      <w:r w:rsidRPr="008E6CDA">
        <w:rPr>
          <w:rFonts w:eastAsia="Times New Roman"/>
          <w:color w:val="000000"/>
          <w:lang w:eastAsia="ru-RU"/>
        </w:rPr>
        <w:t>разования с различными социальными ин</w:t>
      </w:r>
      <w:r w:rsidRPr="008541AC">
        <w:rPr>
          <w:rFonts w:eastAsia="Times New Roman"/>
          <w:color w:val="000000"/>
          <w:lang w:eastAsia="ru-RU"/>
        </w:rPr>
        <w:t>ститутами</w:t>
      </w:r>
      <w:r w:rsidRPr="008E6CDA">
        <w:rPr>
          <w:rFonts w:eastAsia="Times New Roman"/>
          <w:color w:val="000000"/>
          <w:lang w:eastAsia="ru-RU"/>
        </w:rPr>
        <w:t xml:space="preserve"> села, </w:t>
      </w:r>
      <w:r w:rsidRPr="008541AC">
        <w:rPr>
          <w:rFonts w:eastAsia="Times New Roman"/>
          <w:color w:val="000000"/>
          <w:lang w:eastAsia="ru-RU"/>
        </w:rPr>
        <w:t>под которым понимается система совместной деятельн</w:t>
      </w:r>
      <w:r w:rsidRPr="008E6CDA">
        <w:rPr>
          <w:rFonts w:eastAsia="Times New Roman"/>
          <w:color w:val="000000"/>
          <w:lang w:eastAsia="ru-RU"/>
        </w:rPr>
        <w:t>ости, обеспечивающая формирование взаимовыгодных условий для устойчивого развития сельских территорий.</w:t>
      </w:r>
    </w:p>
    <w:p w:rsidR="00B03CAF" w:rsidRPr="008541AC" w:rsidRDefault="00B03CAF" w:rsidP="00B03CAF">
      <w:pPr>
        <w:spacing w:after="0" w:line="240" w:lineRule="auto"/>
        <w:ind w:firstLine="567"/>
        <w:jc w:val="both"/>
        <w:rPr>
          <w:rFonts w:eastAsia="Times New Roman"/>
          <w:color w:val="000000"/>
          <w:lang w:eastAsia="ru-RU"/>
        </w:rPr>
      </w:pPr>
      <w:r w:rsidRPr="008541AC">
        <w:rPr>
          <w:rFonts w:eastAsia="Times New Roman"/>
          <w:color w:val="000000"/>
          <w:lang w:eastAsia="ru-RU"/>
        </w:rPr>
        <w:t xml:space="preserve">В качестве участников социального партнерства выступают педагоги, </w:t>
      </w:r>
      <w:r w:rsidRPr="008E6CDA">
        <w:rPr>
          <w:rFonts w:eastAsia="Times New Roman"/>
          <w:color w:val="000000"/>
          <w:lang w:eastAsia="ru-RU"/>
        </w:rPr>
        <w:t xml:space="preserve">обучающиеся </w:t>
      </w:r>
      <w:r w:rsidRPr="008541AC">
        <w:rPr>
          <w:rFonts w:eastAsia="Times New Roman"/>
          <w:color w:val="000000"/>
          <w:lang w:eastAsia="ru-RU"/>
        </w:rPr>
        <w:t xml:space="preserve">и их родители, </w:t>
      </w:r>
      <w:r w:rsidRPr="008E6CDA">
        <w:rPr>
          <w:rFonts w:eastAsia="Times New Roman"/>
          <w:color w:val="000000"/>
          <w:lang w:eastAsia="ru-RU"/>
        </w:rPr>
        <w:t xml:space="preserve">власти </w:t>
      </w:r>
      <w:r w:rsidRPr="008541AC">
        <w:rPr>
          <w:rFonts w:eastAsia="Times New Roman"/>
          <w:color w:val="000000"/>
          <w:lang w:eastAsia="ru-RU"/>
        </w:rPr>
        <w:t xml:space="preserve">муниципального самоуправления, </w:t>
      </w:r>
      <w:r w:rsidRPr="008E6CDA">
        <w:rPr>
          <w:rFonts w:eastAsia="Times New Roman"/>
          <w:color w:val="000000"/>
          <w:lang w:eastAsia="ru-RU"/>
        </w:rPr>
        <w:t>учреждения села и общес</w:t>
      </w:r>
      <w:r w:rsidRPr="008541AC">
        <w:rPr>
          <w:rFonts w:eastAsia="Times New Roman"/>
          <w:color w:val="000000"/>
          <w:lang w:eastAsia="ru-RU"/>
        </w:rPr>
        <w:t>твенные организации.</w:t>
      </w:r>
      <w:r>
        <w:rPr>
          <w:rFonts w:eastAsia="Times New Roman"/>
          <w:color w:val="000000"/>
          <w:lang w:eastAsia="ru-RU"/>
        </w:rPr>
        <w:t xml:space="preserve"> </w:t>
      </w:r>
      <w:r w:rsidRPr="008E6CDA">
        <w:rPr>
          <w:rFonts w:eastAsia="Times New Roman"/>
          <w:color w:val="000000"/>
          <w:lang w:eastAsia="ru-RU"/>
        </w:rPr>
        <w:t>На наш взгляд, в</w:t>
      </w:r>
      <w:r w:rsidRPr="008541AC">
        <w:rPr>
          <w:rFonts w:eastAsia="Times New Roman"/>
          <w:color w:val="000000"/>
          <w:lang w:eastAsia="ru-RU"/>
        </w:rPr>
        <w:t>заимодействи</w:t>
      </w:r>
      <w:r w:rsidRPr="008E6CDA">
        <w:rPr>
          <w:rFonts w:eastAsia="Times New Roman"/>
          <w:color w:val="000000"/>
          <w:lang w:eastAsia="ru-RU"/>
        </w:rPr>
        <w:t xml:space="preserve">е образовательных учреждений </w:t>
      </w:r>
      <w:r w:rsidRPr="008541AC">
        <w:rPr>
          <w:rFonts w:eastAsia="Times New Roman"/>
          <w:color w:val="000000"/>
          <w:lang w:eastAsia="ru-RU"/>
        </w:rPr>
        <w:t xml:space="preserve">с социальными партнерами, </w:t>
      </w:r>
      <w:r w:rsidRPr="008E6CDA">
        <w:rPr>
          <w:rFonts w:eastAsia="Times New Roman"/>
          <w:color w:val="000000"/>
          <w:lang w:eastAsia="ru-RU"/>
        </w:rPr>
        <w:t xml:space="preserve">наиболее благоприятно при </w:t>
      </w:r>
      <w:r w:rsidRPr="001D41EB">
        <w:rPr>
          <w:rFonts w:eastAsia="Times New Roman"/>
          <w:i/>
          <w:color w:val="000000"/>
          <w:lang w:eastAsia="ru-RU"/>
        </w:rPr>
        <w:t>кластерном подходе</w:t>
      </w:r>
      <w:r w:rsidRPr="008541AC">
        <w:rPr>
          <w:rFonts w:eastAsia="Times New Roman"/>
          <w:color w:val="000000"/>
          <w:lang w:eastAsia="ru-RU"/>
        </w:rPr>
        <w:t>, который предполагает взаимовыгодность, непрерывность, сотрудничество</w:t>
      </w:r>
      <w:r w:rsidRPr="008E6CDA">
        <w:rPr>
          <w:rFonts w:eastAsia="Times New Roman"/>
          <w:color w:val="000000"/>
          <w:lang w:eastAsia="ru-RU"/>
        </w:rPr>
        <w:t xml:space="preserve"> и взаимоучастие.  На сегодняшний день </w:t>
      </w:r>
      <w:r w:rsidRPr="008541AC">
        <w:rPr>
          <w:rFonts w:eastAsia="Times New Roman"/>
          <w:color w:val="000000"/>
          <w:lang w:eastAsia="ru-RU"/>
        </w:rPr>
        <w:t>не разработана модель образовательного кластера как формы социального партнерства</w:t>
      </w:r>
      <w:r w:rsidRPr="008E6CDA">
        <w:rPr>
          <w:rFonts w:eastAsia="Times New Roman"/>
          <w:color w:val="000000"/>
          <w:lang w:eastAsia="ru-RU"/>
        </w:rPr>
        <w:t xml:space="preserve"> в условиях сельской местности</w:t>
      </w:r>
      <w:r w:rsidRPr="008541AC">
        <w:rPr>
          <w:rFonts w:eastAsia="Times New Roman"/>
          <w:color w:val="000000"/>
          <w:lang w:eastAsia="ru-RU"/>
        </w:rPr>
        <w:t>.</w:t>
      </w:r>
      <w:r w:rsidRPr="008E6CDA">
        <w:rPr>
          <w:rFonts w:eastAsia="Times New Roman"/>
          <w:color w:val="000000"/>
          <w:lang w:eastAsia="ru-RU"/>
        </w:rPr>
        <w:t xml:space="preserve"> Выделяется противоречие между потребностью развития сельских территорий и системой профессионального образования</w:t>
      </w:r>
    </w:p>
    <w:p w:rsidR="00B03CAF" w:rsidRPr="008E6CDA" w:rsidRDefault="00B03CAF" w:rsidP="00B03CAF">
      <w:pPr>
        <w:spacing w:after="0" w:line="240" w:lineRule="auto"/>
        <w:ind w:firstLine="567"/>
        <w:rPr>
          <w:rFonts w:eastAsia="Times New Roman"/>
          <w:color w:val="000000"/>
          <w:lang w:eastAsia="ru-RU"/>
        </w:rPr>
      </w:pPr>
      <w:r w:rsidRPr="009838CE">
        <w:rPr>
          <w:rFonts w:eastAsia="Times New Roman"/>
          <w:i/>
          <w:color w:val="000000"/>
          <w:lang w:eastAsia="ru-RU"/>
        </w:rPr>
        <w:t>Образовательный кластер</w:t>
      </w:r>
      <w:r w:rsidRPr="001D41EB">
        <w:rPr>
          <w:rFonts w:eastAsia="Times New Roman"/>
          <w:i/>
          <w:color w:val="000000"/>
          <w:lang w:eastAsia="ru-RU"/>
        </w:rPr>
        <w:t xml:space="preserve"> в условиях сельской местности</w:t>
      </w:r>
      <w:r w:rsidRPr="009838CE">
        <w:rPr>
          <w:rFonts w:eastAsia="Times New Roman"/>
          <w:color w:val="000000"/>
          <w:lang w:eastAsia="ru-RU"/>
        </w:rPr>
        <w:t xml:space="preserve"> - это </w:t>
      </w:r>
      <w:r w:rsidRPr="008E6CDA">
        <w:rPr>
          <w:rFonts w:eastAsia="Times New Roman"/>
          <w:color w:val="000000"/>
        </w:rPr>
        <w:t xml:space="preserve">система отношений учреждений образования села с социальными институтами, объединенных партнерскими отношениями с целью </w:t>
      </w:r>
      <w:r w:rsidRPr="009838CE">
        <w:rPr>
          <w:rFonts w:eastAsia="Times New Roman"/>
          <w:color w:val="000000"/>
          <w:lang w:eastAsia="ru-RU"/>
        </w:rPr>
        <w:t xml:space="preserve"> интеграци</w:t>
      </w:r>
      <w:r w:rsidRPr="008E6CDA">
        <w:rPr>
          <w:rFonts w:eastAsia="Times New Roman"/>
          <w:color w:val="000000"/>
          <w:lang w:eastAsia="ru-RU"/>
        </w:rPr>
        <w:t>и</w:t>
      </w:r>
      <w:r w:rsidRPr="009838CE">
        <w:rPr>
          <w:rFonts w:eastAsia="Times New Roman"/>
          <w:color w:val="000000"/>
          <w:lang w:eastAsia="ru-RU"/>
        </w:rPr>
        <w:t xml:space="preserve"> </w:t>
      </w:r>
      <w:r w:rsidRPr="008E6CDA">
        <w:rPr>
          <w:rFonts w:eastAsia="Times New Roman"/>
          <w:color w:val="000000"/>
          <w:lang w:eastAsia="ru-RU"/>
        </w:rPr>
        <w:t xml:space="preserve">дошкольного и школьного </w:t>
      </w:r>
      <w:r w:rsidRPr="009838CE">
        <w:rPr>
          <w:rFonts w:eastAsia="Times New Roman"/>
          <w:color w:val="000000"/>
          <w:lang w:eastAsia="ru-RU"/>
        </w:rPr>
        <w:t>образования с</w:t>
      </w:r>
      <w:r w:rsidRPr="008E6CDA">
        <w:rPr>
          <w:rFonts w:eastAsia="Times New Roman"/>
          <w:color w:val="000000"/>
          <w:lang w:eastAsia="ru-RU"/>
        </w:rPr>
        <w:t xml:space="preserve"> рынком труда сельских территорий.</w:t>
      </w:r>
    </w:p>
    <w:p w:rsidR="00B03CAF" w:rsidRPr="008E6CDA" w:rsidRDefault="00B03CAF" w:rsidP="00B03CAF">
      <w:pPr>
        <w:spacing w:after="0" w:line="240" w:lineRule="auto"/>
        <w:ind w:firstLine="567"/>
        <w:jc w:val="both"/>
        <w:rPr>
          <w:color w:val="000000"/>
        </w:rPr>
      </w:pPr>
      <w:r w:rsidRPr="008E6CDA">
        <w:rPr>
          <w:color w:val="000000"/>
        </w:rPr>
        <w:t xml:space="preserve">Исходя из актуальности названной проблемы, была обозначена </w:t>
      </w:r>
    </w:p>
    <w:p w:rsidR="00B03CAF" w:rsidRPr="001D41EB" w:rsidRDefault="00B03CAF" w:rsidP="00B03CAF">
      <w:pPr>
        <w:spacing w:after="0" w:line="240" w:lineRule="auto"/>
        <w:ind w:firstLine="567"/>
        <w:jc w:val="both"/>
        <w:rPr>
          <w:color w:val="000000"/>
          <w:u w:val="single"/>
        </w:rPr>
      </w:pPr>
      <w:r>
        <w:rPr>
          <w:color w:val="000000"/>
          <w:u w:val="single"/>
        </w:rPr>
        <w:t>Ц</w:t>
      </w:r>
      <w:r w:rsidRPr="001D41EB">
        <w:rPr>
          <w:color w:val="000000"/>
          <w:u w:val="single"/>
        </w:rPr>
        <w:t xml:space="preserve">ель исследования: </w:t>
      </w:r>
    </w:p>
    <w:p w:rsidR="00B03CAF" w:rsidRPr="008E6CDA" w:rsidRDefault="00B03CAF" w:rsidP="00B03CAF">
      <w:pPr>
        <w:spacing w:after="0" w:line="240" w:lineRule="auto"/>
        <w:ind w:firstLine="567"/>
        <w:jc w:val="both"/>
        <w:rPr>
          <w:color w:val="000000"/>
        </w:rPr>
      </w:pPr>
      <w:r>
        <w:rPr>
          <w:color w:val="000000"/>
        </w:rPr>
        <w:t xml:space="preserve"> - </w:t>
      </w:r>
      <w:r w:rsidRPr="008E6CDA">
        <w:rPr>
          <w:color w:val="000000"/>
        </w:rPr>
        <w:t>выявить и обосновать организационно-педагогические условия развития образовательного кластера как формы социального партнерства на примере Мугудайского наслега.</w:t>
      </w:r>
    </w:p>
    <w:p w:rsidR="00B03CAF" w:rsidRPr="008E6CDA" w:rsidRDefault="00B03CAF" w:rsidP="00B03CAF">
      <w:pPr>
        <w:spacing w:after="0" w:line="240" w:lineRule="auto"/>
        <w:ind w:firstLine="567"/>
        <w:jc w:val="both"/>
        <w:rPr>
          <w:color w:val="000000"/>
        </w:rPr>
      </w:pPr>
      <w:r w:rsidRPr="001D41EB">
        <w:rPr>
          <w:color w:val="000000"/>
          <w:u w:val="single"/>
        </w:rPr>
        <w:t>Объект исследования</w:t>
      </w:r>
      <w:r w:rsidRPr="008E6CDA">
        <w:rPr>
          <w:color w:val="000000"/>
        </w:rPr>
        <w:t>: процесс социального партнерства в условиях образовательного кластера.</w:t>
      </w:r>
    </w:p>
    <w:p w:rsidR="00B03CAF" w:rsidRPr="008E6CDA" w:rsidRDefault="00B03CAF" w:rsidP="00B03CAF">
      <w:pPr>
        <w:spacing w:after="0" w:line="240" w:lineRule="auto"/>
        <w:ind w:firstLine="567"/>
        <w:jc w:val="both"/>
        <w:rPr>
          <w:color w:val="000000"/>
        </w:rPr>
      </w:pPr>
      <w:r w:rsidRPr="001D41EB">
        <w:rPr>
          <w:color w:val="000000"/>
          <w:u w:val="single"/>
        </w:rPr>
        <w:t>Предмет исследования</w:t>
      </w:r>
      <w:r w:rsidRPr="008E6CDA">
        <w:rPr>
          <w:color w:val="000000"/>
        </w:rPr>
        <w:t>: организационно-педагогические условия развития образовательного кластера как формы социального партнерства на примере Мугудайского наслега.</w:t>
      </w:r>
    </w:p>
    <w:p w:rsidR="00B03CAF" w:rsidRPr="008E6CDA" w:rsidRDefault="00B03CAF" w:rsidP="00B03CAF">
      <w:pPr>
        <w:spacing w:after="0" w:line="240" w:lineRule="auto"/>
        <w:ind w:firstLine="567"/>
        <w:jc w:val="both"/>
        <w:rPr>
          <w:color w:val="000000"/>
        </w:rPr>
      </w:pPr>
      <w:r w:rsidRPr="001D41EB">
        <w:rPr>
          <w:color w:val="000000"/>
          <w:u w:val="single"/>
        </w:rPr>
        <w:t>Гипотеза исследования</w:t>
      </w:r>
      <w:r w:rsidRPr="008E6CDA">
        <w:rPr>
          <w:color w:val="000000"/>
        </w:rPr>
        <w:t>: социальное партнерство в условиях образовательного кластера будет эффективным, если:</w:t>
      </w:r>
    </w:p>
    <w:p w:rsidR="00B03CAF" w:rsidRPr="008E6CDA" w:rsidRDefault="00B03CAF" w:rsidP="00B03CAF">
      <w:pPr>
        <w:spacing w:after="0" w:line="240" w:lineRule="auto"/>
        <w:ind w:firstLine="567"/>
        <w:jc w:val="both"/>
        <w:rPr>
          <w:color w:val="000000"/>
        </w:rPr>
      </w:pPr>
      <w:r w:rsidRPr="008E6CDA">
        <w:rPr>
          <w:color w:val="000000"/>
        </w:rPr>
        <w:t>- все уровни образования находятся в преемственном соподчинении на основе сквозных образовательных программ, отвечающих требованиям государственных стандартов;</w:t>
      </w:r>
    </w:p>
    <w:p w:rsidR="00B03CAF" w:rsidRPr="008E6CDA" w:rsidRDefault="00B03CAF" w:rsidP="00B03CAF">
      <w:pPr>
        <w:spacing w:after="0" w:line="240" w:lineRule="auto"/>
        <w:ind w:firstLine="567"/>
        <w:jc w:val="both"/>
        <w:rPr>
          <w:color w:val="000000"/>
        </w:rPr>
      </w:pPr>
      <w:r w:rsidRPr="008E6CDA">
        <w:rPr>
          <w:color w:val="000000"/>
        </w:rPr>
        <w:t xml:space="preserve">-  коллективы образовательных учреждений и социальных институтов села взаимодействуют на основе принципа </w:t>
      </w:r>
      <w:r w:rsidRPr="008E6CDA">
        <w:rPr>
          <w:rFonts w:eastAsia="Times New Roman"/>
          <w:color w:val="000000"/>
          <w:lang w:eastAsia="ru-RU"/>
        </w:rPr>
        <w:t>взаимовыгодности</w:t>
      </w:r>
      <w:r w:rsidRPr="008541AC">
        <w:rPr>
          <w:rFonts w:eastAsia="Times New Roman"/>
          <w:color w:val="000000"/>
          <w:lang w:eastAsia="ru-RU"/>
        </w:rPr>
        <w:t>, непрерывност</w:t>
      </w:r>
      <w:r w:rsidRPr="008E6CDA">
        <w:rPr>
          <w:rFonts w:eastAsia="Times New Roman"/>
          <w:color w:val="000000"/>
          <w:lang w:eastAsia="ru-RU"/>
        </w:rPr>
        <w:t>и, сотрудничества</w:t>
      </w:r>
    </w:p>
    <w:p w:rsidR="00B03CAF" w:rsidRPr="008E6CDA" w:rsidRDefault="00B03CAF" w:rsidP="00B03CAF">
      <w:pPr>
        <w:spacing w:after="0" w:line="240" w:lineRule="auto"/>
        <w:ind w:firstLine="567"/>
        <w:jc w:val="both"/>
        <w:rPr>
          <w:color w:val="000000"/>
        </w:rPr>
      </w:pPr>
      <w:r w:rsidRPr="008E6CDA">
        <w:rPr>
          <w:color w:val="000000"/>
        </w:rPr>
        <w:t>Задачи исследования:</w:t>
      </w:r>
    </w:p>
    <w:p w:rsidR="00B03CAF" w:rsidRPr="008E6CDA" w:rsidRDefault="00B03CAF" w:rsidP="00B03CAF">
      <w:pPr>
        <w:spacing w:after="0" w:line="240" w:lineRule="auto"/>
        <w:ind w:firstLine="567"/>
        <w:jc w:val="both"/>
        <w:rPr>
          <w:color w:val="000000"/>
        </w:rPr>
      </w:pPr>
      <w:r w:rsidRPr="008E6CDA">
        <w:rPr>
          <w:color w:val="000000"/>
        </w:rPr>
        <w:lastRenderedPageBreak/>
        <w:t>1. Выявить состояние проблемы и опыта создания образовательных кластеров как формы социального партнерства на  опыте сельской местности.</w:t>
      </w:r>
    </w:p>
    <w:p w:rsidR="00B03CAF" w:rsidRPr="008E6CDA" w:rsidRDefault="00B03CAF" w:rsidP="00B03CAF">
      <w:pPr>
        <w:spacing w:after="0" w:line="240" w:lineRule="auto"/>
        <w:ind w:firstLine="567"/>
        <w:jc w:val="both"/>
        <w:rPr>
          <w:color w:val="000000"/>
        </w:rPr>
      </w:pPr>
      <w:r w:rsidRPr="008E6CDA">
        <w:rPr>
          <w:color w:val="000000"/>
        </w:rPr>
        <w:t>2. Разработать модель образовательного кластера как формы социального партнерства.</w:t>
      </w:r>
    </w:p>
    <w:p w:rsidR="00B03CAF" w:rsidRDefault="00B03CAF" w:rsidP="00B03CAF">
      <w:pPr>
        <w:spacing w:after="0" w:line="240" w:lineRule="auto"/>
        <w:ind w:firstLine="567"/>
        <w:jc w:val="both"/>
        <w:rPr>
          <w:color w:val="000000"/>
        </w:rPr>
      </w:pPr>
      <w:r w:rsidRPr="008E6CDA">
        <w:rPr>
          <w:color w:val="000000"/>
        </w:rPr>
        <w:t>3. Выявить, обосновать и экспериментально проверить организационно-педагогические условия развития образовательного кластера как формы социального партнерства в Мугудайском наслеге.</w:t>
      </w:r>
    </w:p>
    <w:p w:rsidR="00B03CAF" w:rsidRDefault="00B03CAF" w:rsidP="00B03CAF">
      <w:pPr>
        <w:spacing w:after="0" w:line="240" w:lineRule="auto"/>
        <w:ind w:firstLine="567"/>
        <w:jc w:val="both"/>
        <w:rPr>
          <w:color w:val="000000"/>
        </w:rPr>
      </w:pPr>
    </w:p>
    <w:p w:rsidR="00B03CAF" w:rsidRPr="001D41EB" w:rsidRDefault="00B03CAF" w:rsidP="00B03CAF">
      <w:pPr>
        <w:spacing w:after="0" w:line="240" w:lineRule="auto"/>
        <w:ind w:firstLine="567"/>
        <w:jc w:val="center"/>
        <w:rPr>
          <w:b/>
          <w:color w:val="000000"/>
        </w:rPr>
      </w:pPr>
      <w:r w:rsidRPr="001D41EB">
        <w:rPr>
          <w:b/>
          <w:color w:val="000000"/>
        </w:rPr>
        <w:t>Ожидаемые результаты Образовательного кластера:</w:t>
      </w:r>
    </w:p>
    <w:p w:rsidR="00B03CAF" w:rsidRPr="001D41EB" w:rsidRDefault="00B03CAF" w:rsidP="00B03CAF">
      <w:pPr>
        <w:numPr>
          <w:ilvl w:val="0"/>
          <w:numId w:val="3"/>
        </w:numPr>
        <w:spacing w:after="0" w:line="240" w:lineRule="auto"/>
        <w:jc w:val="both"/>
        <w:rPr>
          <w:color w:val="000000"/>
        </w:rPr>
      </w:pPr>
      <w:r w:rsidRPr="001D41EB">
        <w:rPr>
          <w:b/>
          <w:bCs/>
          <w:color w:val="000000"/>
        </w:rPr>
        <w:t>Разработка сквозной образовательной программы «Чэчир»</w:t>
      </w:r>
    </w:p>
    <w:p w:rsidR="00B03CAF" w:rsidRPr="001D41EB" w:rsidRDefault="00B03CAF" w:rsidP="00B03CAF">
      <w:pPr>
        <w:spacing w:after="0" w:line="240" w:lineRule="auto"/>
        <w:ind w:firstLine="567"/>
        <w:jc w:val="both"/>
        <w:rPr>
          <w:color w:val="000000"/>
        </w:rPr>
      </w:pPr>
      <w:r w:rsidRPr="001D41EB">
        <w:rPr>
          <w:color w:val="000000"/>
        </w:rPr>
        <w:t>1 ступень – дошкольное образование;</w:t>
      </w:r>
    </w:p>
    <w:p w:rsidR="00B03CAF" w:rsidRPr="001D41EB" w:rsidRDefault="00B03CAF" w:rsidP="00B03CAF">
      <w:pPr>
        <w:spacing w:after="0" w:line="240" w:lineRule="auto"/>
        <w:ind w:firstLine="567"/>
        <w:jc w:val="both"/>
        <w:rPr>
          <w:color w:val="000000"/>
        </w:rPr>
      </w:pPr>
      <w:r w:rsidRPr="001D41EB">
        <w:rPr>
          <w:color w:val="000000"/>
        </w:rPr>
        <w:t xml:space="preserve"> 2 ступень – начальное образование;</w:t>
      </w:r>
    </w:p>
    <w:p w:rsidR="00B03CAF" w:rsidRPr="001D41EB" w:rsidRDefault="00B03CAF" w:rsidP="00B03CAF">
      <w:pPr>
        <w:spacing w:after="0" w:line="240" w:lineRule="auto"/>
        <w:ind w:firstLine="567"/>
        <w:jc w:val="both"/>
        <w:rPr>
          <w:color w:val="000000"/>
        </w:rPr>
      </w:pPr>
      <w:r w:rsidRPr="001D41EB">
        <w:rPr>
          <w:color w:val="000000"/>
        </w:rPr>
        <w:t>3 ступень – основное общее образование;</w:t>
      </w:r>
    </w:p>
    <w:p w:rsidR="00B03CAF" w:rsidRPr="001D41EB" w:rsidRDefault="00B03CAF" w:rsidP="00B03CAF">
      <w:pPr>
        <w:spacing w:after="0" w:line="240" w:lineRule="auto"/>
        <w:ind w:firstLine="567"/>
        <w:jc w:val="both"/>
        <w:rPr>
          <w:color w:val="000000"/>
        </w:rPr>
      </w:pPr>
      <w:r w:rsidRPr="001D41EB">
        <w:rPr>
          <w:color w:val="000000"/>
        </w:rPr>
        <w:t>4 ступень - среднюю (полную) образования.</w:t>
      </w:r>
    </w:p>
    <w:p w:rsidR="00B03CAF" w:rsidRDefault="00B03CAF" w:rsidP="00B03CAF">
      <w:pPr>
        <w:spacing w:after="0" w:line="240" w:lineRule="auto"/>
        <w:ind w:firstLine="567"/>
        <w:jc w:val="both"/>
        <w:rPr>
          <w:color w:val="000000"/>
        </w:rPr>
      </w:pPr>
      <w:r w:rsidRPr="001D41EB">
        <w:rPr>
          <w:color w:val="000000"/>
        </w:rPr>
        <w:t>В сквозной образовательной программе отражается образовательная деятельность МБДОУ ЦРР д/с «Чуораанчык» и МБОУ «Мугудайской СОШ имени Д.Д.Красильникова». Главным отличием является включение преемственности не только учебного процесса, но и всей воспитательной, профориентационной системы во взаимодействии с социальными партнерами МО «Мугудайский наслег»</w:t>
      </w:r>
    </w:p>
    <w:p w:rsidR="00B03CAF" w:rsidRPr="001D41EB" w:rsidRDefault="00B03CAF" w:rsidP="00B03CAF">
      <w:pPr>
        <w:spacing w:after="0" w:line="240" w:lineRule="auto"/>
        <w:ind w:firstLine="567"/>
        <w:jc w:val="both"/>
        <w:rPr>
          <w:color w:val="000000"/>
        </w:rPr>
      </w:pPr>
      <w:r w:rsidRPr="001D41EB">
        <w:rPr>
          <w:color w:val="000000"/>
          <w:lang w:val="en-US"/>
        </w:rPr>
        <w:t>II</w:t>
      </w:r>
      <w:r w:rsidRPr="001D41EB">
        <w:rPr>
          <w:b/>
          <w:bCs/>
          <w:color w:val="000000"/>
        </w:rPr>
        <w:t>. Результаты работы проекта на трех уровнях:</w:t>
      </w:r>
    </w:p>
    <w:p w:rsidR="00B03CAF" w:rsidRPr="001D41EB" w:rsidRDefault="00B03CAF" w:rsidP="00B03CAF">
      <w:pPr>
        <w:spacing w:after="0" w:line="240" w:lineRule="auto"/>
        <w:ind w:firstLine="567"/>
        <w:jc w:val="both"/>
        <w:rPr>
          <w:color w:val="000000"/>
        </w:rPr>
      </w:pPr>
      <w:r w:rsidRPr="001D41EB">
        <w:rPr>
          <w:b/>
          <w:bCs/>
          <w:color w:val="000000"/>
          <w:u w:val="single"/>
        </w:rPr>
        <w:t>1. Краткосрочные результаты</w:t>
      </w:r>
    </w:p>
    <w:p w:rsidR="00B03CAF" w:rsidRPr="001D41EB" w:rsidRDefault="00B03CAF" w:rsidP="00B03CAF">
      <w:pPr>
        <w:numPr>
          <w:ilvl w:val="1"/>
          <w:numId w:val="4"/>
        </w:numPr>
        <w:spacing w:after="0" w:line="240" w:lineRule="auto"/>
        <w:jc w:val="both"/>
        <w:rPr>
          <w:color w:val="000000"/>
        </w:rPr>
      </w:pPr>
      <w:r w:rsidRPr="001D41EB">
        <w:rPr>
          <w:color w:val="000000"/>
        </w:rPr>
        <w:t>Изменение стратегии развития образования на наслежном  уровне;</w:t>
      </w:r>
    </w:p>
    <w:p w:rsidR="00B03CAF" w:rsidRPr="001D41EB" w:rsidRDefault="00B03CAF" w:rsidP="00B03CAF">
      <w:pPr>
        <w:numPr>
          <w:ilvl w:val="1"/>
          <w:numId w:val="4"/>
        </w:numPr>
        <w:spacing w:after="0" w:line="240" w:lineRule="auto"/>
        <w:jc w:val="both"/>
        <w:rPr>
          <w:color w:val="000000"/>
        </w:rPr>
      </w:pPr>
      <w:r w:rsidRPr="001D41EB">
        <w:rPr>
          <w:color w:val="000000"/>
        </w:rPr>
        <w:t>Заключение соглашений с общественными организациями и учреждениями наслега, постановка общих интересов;</w:t>
      </w:r>
    </w:p>
    <w:p w:rsidR="00B03CAF" w:rsidRPr="001D41EB" w:rsidRDefault="00B03CAF" w:rsidP="00B03CAF">
      <w:pPr>
        <w:numPr>
          <w:ilvl w:val="1"/>
          <w:numId w:val="4"/>
        </w:numPr>
        <w:spacing w:after="0" w:line="240" w:lineRule="auto"/>
        <w:jc w:val="both"/>
        <w:rPr>
          <w:color w:val="000000"/>
        </w:rPr>
      </w:pPr>
      <w:r w:rsidRPr="001D41EB">
        <w:rPr>
          <w:color w:val="000000"/>
        </w:rPr>
        <w:t>С. Расширение д</w:t>
      </w:r>
      <w:bookmarkStart w:id="0" w:name="_GoBack"/>
      <w:bookmarkEnd w:id="0"/>
      <w:r w:rsidRPr="001D41EB">
        <w:rPr>
          <w:color w:val="000000"/>
        </w:rPr>
        <w:t>оступа к инновациями и технологиям.</w:t>
      </w:r>
    </w:p>
    <w:p w:rsidR="00B03CAF" w:rsidRPr="001D41EB" w:rsidRDefault="00B03CAF" w:rsidP="00B03CAF">
      <w:pPr>
        <w:spacing w:after="0" w:line="240" w:lineRule="auto"/>
        <w:ind w:firstLine="567"/>
        <w:jc w:val="both"/>
        <w:rPr>
          <w:color w:val="000000"/>
        </w:rPr>
      </w:pPr>
      <w:r w:rsidRPr="001D41EB">
        <w:rPr>
          <w:b/>
          <w:bCs/>
          <w:color w:val="000000"/>
          <w:u w:val="single"/>
        </w:rPr>
        <w:t>2. Среднесрочные результаты:</w:t>
      </w:r>
    </w:p>
    <w:p w:rsidR="00B03CAF" w:rsidRPr="001D41EB" w:rsidRDefault="00B03CAF" w:rsidP="00B03CAF">
      <w:pPr>
        <w:numPr>
          <w:ilvl w:val="1"/>
          <w:numId w:val="5"/>
        </w:numPr>
        <w:spacing w:after="0" w:line="240" w:lineRule="auto"/>
        <w:jc w:val="both"/>
        <w:rPr>
          <w:color w:val="000000"/>
        </w:rPr>
      </w:pPr>
      <w:r w:rsidRPr="001D41EB">
        <w:rPr>
          <w:color w:val="000000"/>
        </w:rPr>
        <w:t>Повышение качества профориентационной работы;</w:t>
      </w:r>
    </w:p>
    <w:p w:rsidR="00B03CAF" w:rsidRPr="001D41EB" w:rsidRDefault="00B03CAF" w:rsidP="00B03CAF">
      <w:pPr>
        <w:numPr>
          <w:ilvl w:val="1"/>
          <w:numId w:val="5"/>
        </w:numPr>
        <w:spacing w:after="0" w:line="240" w:lineRule="auto"/>
        <w:jc w:val="both"/>
        <w:rPr>
          <w:color w:val="000000"/>
        </w:rPr>
      </w:pPr>
      <w:r w:rsidRPr="001D41EB">
        <w:rPr>
          <w:color w:val="000000"/>
        </w:rPr>
        <w:t>Создание новой системы социального партнерства;</w:t>
      </w:r>
    </w:p>
    <w:p w:rsidR="00B03CAF" w:rsidRPr="001D41EB" w:rsidRDefault="00B03CAF" w:rsidP="00B03CAF">
      <w:pPr>
        <w:numPr>
          <w:ilvl w:val="1"/>
          <w:numId w:val="5"/>
        </w:numPr>
        <w:spacing w:after="0" w:line="240" w:lineRule="auto"/>
        <w:jc w:val="both"/>
        <w:rPr>
          <w:color w:val="000000"/>
        </w:rPr>
      </w:pPr>
      <w:r w:rsidRPr="001D41EB">
        <w:rPr>
          <w:color w:val="000000"/>
        </w:rPr>
        <w:t>Повышение эффективности деятельности социальных институтов;</w:t>
      </w:r>
    </w:p>
    <w:p w:rsidR="00B03CAF" w:rsidRPr="001D41EB" w:rsidRDefault="00B03CAF" w:rsidP="00B03CAF">
      <w:pPr>
        <w:numPr>
          <w:ilvl w:val="1"/>
          <w:numId w:val="5"/>
        </w:numPr>
        <w:spacing w:after="0" w:line="240" w:lineRule="auto"/>
        <w:jc w:val="both"/>
        <w:rPr>
          <w:color w:val="000000"/>
        </w:rPr>
      </w:pPr>
      <w:r w:rsidRPr="001D41EB">
        <w:rPr>
          <w:color w:val="000000"/>
        </w:rPr>
        <w:t>Овладение социально востребованными профессиями.</w:t>
      </w:r>
    </w:p>
    <w:p w:rsidR="00B03CAF" w:rsidRPr="001D41EB" w:rsidRDefault="00B03CAF" w:rsidP="00B03CAF">
      <w:pPr>
        <w:spacing w:after="0" w:line="240" w:lineRule="auto"/>
        <w:ind w:firstLine="567"/>
        <w:jc w:val="both"/>
        <w:rPr>
          <w:color w:val="000000"/>
        </w:rPr>
      </w:pPr>
      <w:r w:rsidRPr="001D41EB">
        <w:rPr>
          <w:b/>
          <w:bCs/>
          <w:color w:val="000000"/>
          <w:u w:val="single"/>
          <w:lang w:val="en-US"/>
        </w:rPr>
        <w:t xml:space="preserve">3. </w:t>
      </w:r>
      <w:r w:rsidRPr="001D41EB">
        <w:rPr>
          <w:b/>
          <w:bCs/>
          <w:color w:val="000000"/>
          <w:u w:val="single"/>
        </w:rPr>
        <w:t>Долгосрочные результаты</w:t>
      </w:r>
    </w:p>
    <w:p w:rsidR="00B03CAF" w:rsidRPr="001D41EB" w:rsidRDefault="00B03CAF" w:rsidP="00B03CAF">
      <w:pPr>
        <w:numPr>
          <w:ilvl w:val="0"/>
          <w:numId w:val="6"/>
        </w:numPr>
        <w:spacing w:after="0" w:line="240" w:lineRule="auto"/>
        <w:jc w:val="both"/>
        <w:rPr>
          <w:color w:val="000000"/>
        </w:rPr>
      </w:pPr>
      <w:r w:rsidRPr="001D41EB">
        <w:rPr>
          <w:color w:val="000000"/>
        </w:rPr>
        <w:t>Увеличение численности детей дошкольного и школьного возраста;</w:t>
      </w:r>
    </w:p>
    <w:p w:rsidR="00B03CAF" w:rsidRPr="001D41EB" w:rsidRDefault="00B03CAF" w:rsidP="00B03CAF">
      <w:pPr>
        <w:numPr>
          <w:ilvl w:val="0"/>
          <w:numId w:val="6"/>
        </w:numPr>
        <w:spacing w:after="0" w:line="240" w:lineRule="auto"/>
        <w:jc w:val="both"/>
        <w:rPr>
          <w:color w:val="000000"/>
        </w:rPr>
      </w:pPr>
      <w:r w:rsidRPr="001D41EB">
        <w:rPr>
          <w:color w:val="000000"/>
        </w:rPr>
        <w:t>Рост уровня занятости населения;</w:t>
      </w:r>
    </w:p>
    <w:p w:rsidR="00B03CAF" w:rsidRPr="001D41EB" w:rsidRDefault="00B03CAF" w:rsidP="00B03CAF">
      <w:pPr>
        <w:numPr>
          <w:ilvl w:val="0"/>
          <w:numId w:val="6"/>
        </w:numPr>
        <w:spacing w:after="0" w:line="240" w:lineRule="auto"/>
        <w:jc w:val="both"/>
        <w:rPr>
          <w:color w:val="000000"/>
        </w:rPr>
      </w:pPr>
      <w:r w:rsidRPr="001D41EB">
        <w:rPr>
          <w:color w:val="000000"/>
        </w:rPr>
        <w:t>роста валового продукта на душу населения</w:t>
      </w:r>
    </w:p>
    <w:p w:rsidR="00B03CAF" w:rsidRPr="001D41EB" w:rsidRDefault="00B03CAF" w:rsidP="00B03CAF">
      <w:pPr>
        <w:numPr>
          <w:ilvl w:val="0"/>
          <w:numId w:val="6"/>
        </w:numPr>
        <w:spacing w:after="0" w:line="240" w:lineRule="auto"/>
        <w:jc w:val="both"/>
        <w:rPr>
          <w:color w:val="000000"/>
        </w:rPr>
      </w:pPr>
      <w:r w:rsidRPr="001D41EB">
        <w:rPr>
          <w:color w:val="000000"/>
        </w:rPr>
        <w:t>Устойчивое развитие наслега и повышение качества жизни сельского населения</w:t>
      </w:r>
    </w:p>
    <w:p w:rsidR="00B03CAF" w:rsidRDefault="00B03CAF" w:rsidP="00B03CAF">
      <w:pPr>
        <w:spacing w:after="0" w:line="240" w:lineRule="auto"/>
        <w:ind w:firstLine="567"/>
        <w:jc w:val="both"/>
        <w:rPr>
          <w:color w:val="000000"/>
        </w:rPr>
      </w:pPr>
    </w:p>
    <w:p w:rsidR="00B03CAF" w:rsidRPr="008E6CDA" w:rsidRDefault="00B03CAF" w:rsidP="00B03CAF">
      <w:pPr>
        <w:spacing w:after="0" w:line="240" w:lineRule="auto"/>
        <w:ind w:firstLine="567"/>
        <w:jc w:val="both"/>
        <w:rPr>
          <w:color w:val="000000"/>
        </w:rPr>
      </w:pPr>
    </w:p>
    <w:p w:rsidR="005938A7" w:rsidRDefault="005938A7"/>
    <w:sectPr w:rsidR="005938A7" w:rsidSect="00D827E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A324B"/>
    <w:multiLevelType w:val="hybridMultilevel"/>
    <w:tmpl w:val="E74E4474"/>
    <w:lvl w:ilvl="0" w:tplc="BA76B1DC">
      <w:start w:val="1"/>
      <w:numFmt w:val="upperRoman"/>
      <w:lvlText w:val="%1."/>
      <w:lvlJc w:val="left"/>
      <w:pPr>
        <w:ind w:left="1724" w:hanging="72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1">
    <w:nsid w:val="0C776C03"/>
    <w:multiLevelType w:val="hybridMultilevel"/>
    <w:tmpl w:val="FEDA96F4"/>
    <w:lvl w:ilvl="0" w:tplc="3856A304">
      <w:start w:val="1"/>
      <w:numFmt w:val="decimal"/>
      <w:lvlText w:val="%1."/>
      <w:lvlJc w:val="left"/>
      <w:pPr>
        <w:ind w:left="420" w:hanging="360"/>
      </w:pPr>
      <w:rPr>
        <w:rFonts w:hint="default"/>
        <w:b w:val="0"/>
        <w:i w:val="0"/>
        <w:color w:val="000000"/>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
    <w:nsid w:val="307D69E4"/>
    <w:multiLevelType w:val="hybridMultilevel"/>
    <w:tmpl w:val="41387DDC"/>
    <w:lvl w:ilvl="0" w:tplc="EA80E082">
      <w:start w:val="1"/>
      <w:numFmt w:val="upperLetter"/>
      <w:lvlText w:val="%1."/>
      <w:lvlJc w:val="left"/>
      <w:pPr>
        <w:tabs>
          <w:tab w:val="num" w:pos="720"/>
        </w:tabs>
        <w:ind w:left="720" w:hanging="360"/>
      </w:pPr>
    </w:lvl>
    <w:lvl w:ilvl="1" w:tplc="834A1370">
      <w:start w:val="1"/>
      <w:numFmt w:val="upperLetter"/>
      <w:lvlText w:val="%2."/>
      <w:lvlJc w:val="left"/>
      <w:pPr>
        <w:tabs>
          <w:tab w:val="num" w:pos="1440"/>
        </w:tabs>
        <w:ind w:left="1440" w:hanging="360"/>
      </w:pPr>
    </w:lvl>
    <w:lvl w:ilvl="2" w:tplc="2ED27970" w:tentative="1">
      <w:start w:val="1"/>
      <w:numFmt w:val="upperLetter"/>
      <w:lvlText w:val="%3."/>
      <w:lvlJc w:val="left"/>
      <w:pPr>
        <w:tabs>
          <w:tab w:val="num" w:pos="2160"/>
        </w:tabs>
        <w:ind w:left="2160" w:hanging="360"/>
      </w:pPr>
    </w:lvl>
    <w:lvl w:ilvl="3" w:tplc="4CCA4018" w:tentative="1">
      <w:start w:val="1"/>
      <w:numFmt w:val="upperLetter"/>
      <w:lvlText w:val="%4."/>
      <w:lvlJc w:val="left"/>
      <w:pPr>
        <w:tabs>
          <w:tab w:val="num" w:pos="2880"/>
        </w:tabs>
        <w:ind w:left="2880" w:hanging="360"/>
      </w:pPr>
    </w:lvl>
    <w:lvl w:ilvl="4" w:tplc="37EA65C2" w:tentative="1">
      <w:start w:val="1"/>
      <w:numFmt w:val="upperLetter"/>
      <w:lvlText w:val="%5."/>
      <w:lvlJc w:val="left"/>
      <w:pPr>
        <w:tabs>
          <w:tab w:val="num" w:pos="3600"/>
        </w:tabs>
        <w:ind w:left="3600" w:hanging="360"/>
      </w:pPr>
    </w:lvl>
    <w:lvl w:ilvl="5" w:tplc="55AC3004" w:tentative="1">
      <w:start w:val="1"/>
      <w:numFmt w:val="upperLetter"/>
      <w:lvlText w:val="%6."/>
      <w:lvlJc w:val="left"/>
      <w:pPr>
        <w:tabs>
          <w:tab w:val="num" w:pos="4320"/>
        </w:tabs>
        <w:ind w:left="4320" w:hanging="360"/>
      </w:pPr>
    </w:lvl>
    <w:lvl w:ilvl="6" w:tplc="6DA490AA" w:tentative="1">
      <w:start w:val="1"/>
      <w:numFmt w:val="upperLetter"/>
      <w:lvlText w:val="%7."/>
      <w:lvlJc w:val="left"/>
      <w:pPr>
        <w:tabs>
          <w:tab w:val="num" w:pos="5040"/>
        </w:tabs>
        <w:ind w:left="5040" w:hanging="360"/>
      </w:pPr>
    </w:lvl>
    <w:lvl w:ilvl="7" w:tplc="774E454C" w:tentative="1">
      <w:start w:val="1"/>
      <w:numFmt w:val="upperLetter"/>
      <w:lvlText w:val="%8."/>
      <w:lvlJc w:val="left"/>
      <w:pPr>
        <w:tabs>
          <w:tab w:val="num" w:pos="5760"/>
        </w:tabs>
        <w:ind w:left="5760" w:hanging="360"/>
      </w:pPr>
    </w:lvl>
    <w:lvl w:ilvl="8" w:tplc="CC5EB7D0" w:tentative="1">
      <w:start w:val="1"/>
      <w:numFmt w:val="upperLetter"/>
      <w:lvlText w:val="%9."/>
      <w:lvlJc w:val="left"/>
      <w:pPr>
        <w:tabs>
          <w:tab w:val="num" w:pos="6480"/>
        </w:tabs>
        <w:ind w:left="6480" w:hanging="360"/>
      </w:pPr>
    </w:lvl>
  </w:abstractNum>
  <w:abstractNum w:abstractNumId="3">
    <w:nsid w:val="4A3B0192"/>
    <w:multiLevelType w:val="hybridMultilevel"/>
    <w:tmpl w:val="CCC0574E"/>
    <w:lvl w:ilvl="0" w:tplc="CA56ED2A">
      <w:start w:val="1"/>
      <w:numFmt w:val="upperLetter"/>
      <w:lvlText w:val="%1."/>
      <w:lvlJc w:val="left"/>
      <w:pPr>
        <w:tabs>
          <w:tab w:val="num" w:pos="720"/>
        </w:tabs>
        <w:ind w:left="720" w:hanging="360"/>
      </w:pPr>
    </w:lvl>
    <w:lvl w:ilvl="1" w:tplc="FD52DAE0">
      <w:start w:val="1"/>
      <w:numFmt w:val="upperLetter"/>
      <w:lvlText w:val="%2."/>
      <w:lvlJc w:val="left"/>
      <w:pPr>
        <w:tabs>
          <w:tab w:val="num" w:pos="1440"/>
        </w:tabs>
        <w:ind w:left="1440" w:hanging="360"/>
      </w:pPr>
    </w:lvl>
    <w:lvl w:ilvl="2" w:tplc="4F1C74A6" w:tentative="1">
      <w:start w:val="1"/>
      <w:numFmt w:val="upperLetter"/>
      <w:lvlText w:val="%3."/>
      <w:lvlJc w:val="left"/>
      <w:pPr>
        <w:tabs>
          <w:tab w:val="num" w:pos="2160"/>
        </w:tabs>
        <w:ind w:left="2160" w:hanging="360"/>
      </w:pPr>
    </w:lvl>
    <w:lvl w:ilvl="3" w:tplc="97D665F0" w:tentative="1">
      <w:start w:val="1"/>
      <w:numFmt w:val="upperLetter"/>
      <w:lvlText w:val="%4."/>
      <w:lvlJc w:val="left"/>
      <w:pPr>
        <w:tabs>
          <w:tab w:val="num" w:pos="2880"/>
        </w:tabs>
        <w:ind w:left="2880" w:hanging="360"/>
      </w:pPr>
    </w:lvl>
    <w:lvl w:ilvl="4" w:tplc="420E977E" w:tentative="1">
      <w:start w:val="1"/>
      <w:numFmt w:val="upperLetter"/>
      <w:lvlText w:val="%5."/>
      <w:lvlJc w:val="left"/>
      <w:pPr>
        <w:tabs>
          <w:tab w:val="num" w:pos="3600"/>
        </w:tabs>
        <w:ind w:left="3600" w:hanging="360"/>
      </w:pPr>
    </w:lvl>
    <w:lvl w:ilvl="5" w:tplc="40D45E44" w:tentative="1">
      <w:start w:val="1"/>
      <w:numFmt w:val="upperLetter"/>
      <w:lvlText w:val="%6."/>
      <w:lvlJc w:val="left"/>
      <w:pPr>
        <w:tabs>
          <w:tab w:val="num" w:pos="4320"/>
        </w:tabs>
        <w:ind w:left="4320" w:hanging="360"/>
      </w:pPr>
    </w:lvl>
    <w:lvl w:ilvl="6" w:tplc="C3B8F636" w:tentative="1">
      <w:start w:val="1"/>
      <w:numFmt w:val="upperLetter"/>
      <w:lvlText w:val="%7."/>
      <w:lvlJc w:val="left"/>
      <w:pPr>
        <w:tabs>
          <w:tab w:val="num" w:pos="5040"/>
        </w:tabs>
        <w:ind w:left="5040" w:hanging="360"/>
      </w:pPr>
    </w:lvl>
    <w:lvl w:ilvl="7" w:tplc="0D9ED3C0" w:tentative="1">
      <w:start w:val="1"/>
      <w:numFmt w:val="upperLetter"/>
      <w:lvlText w:val="%8."/>
      <w:lvlJc w:val="left"/>
      <w:pPr>
        <w:tabs>
          <w:tab w:val="num" w:pos="5760"/>
        </w:tabs>
        <w:ind w:left="5760" w:hanging="360"/>
      </w:pPr>
    </w:lvl>
    <w:lvl w:ilvl="8" w:tplc="0666DDD6" w:tentative="1">
      <w:start w:val="1"/>
      <w:numFmt w:val="upperLetter"/>
      <w:lvlText w:val="%9."/>
      <w:lvlJc w:val="left"/>
      <w:pPr>
        <w:tabs>
          <w:tab w:val="num" w:pos="6480"/>
        </w:tabs>
        <w:ind w:left="6480" w:hanging="360"/>
      </w:pPr>
    </w:lvl>
  </w:abstractNum>
  <w:abstractNum w:abstractNumId="4">
    <w:nsid w:val="62ED579A"/>
    <w:multiLevelType w:val="hybridMultilevel"/>
    <w:tmpl w:val="FBA6C5A2"/>
    <w:lvl w:ilvl="0" w:tplc="62247EAE">
      <w:start w:val="1"/>
      <w:numFmt w:val="upperLetter"/>
      <w:lvlText w:val="%1."/>
      <w:lvlJc w:val="left"/>
      <w:pPr>
        <w:tabs>
          <w:tab w:val="num" w:pos="720"/>
        </w:tabs>
        <w:ind w:left="720" w:hanging="360"/>
      </w:pPr>
    </w:lvl>
    <w:lvl w:ilvl="1" w:tplc="664CD70C" w:tentative="1">
      <w:start w:val="1"/>
      <w:numFmt w:val="upperLetter"/>
      <w:lvlText w:val="%2."/>
      <w:lvlJc w:val="left"/>
      <w:pPr>
        <w:tabs>
          <w:tab w:val="num" w:pos="1440"/>
        </w:tabs>
        <w:ind w:left="1440" w:hanging="360"/>
      </w:pPr>
    </w:lvl>
    <w:lvl w:ilvl="2" w:tplc="959AB630" w:tentative="1">
      <w:start w:val="1"/>
      <w:numFmt w:val="upperLetter"/>
      <w:lvlText w:val="%3."/>
      <w:lvlJc w:val="left"/>
      <w:pPr>
        <w:tabs>
          <w:tab w:val="num" w:pos="2160"/>
        </w:tabs>
        <w:ind w:left="2160" w:hanging="360"/>
      </w:pPr>
    </w:lvl>
    <w:lvl w:ilvl="3" w:tplc="FDBA87B2" w:tentative="1">
      <w:start w:val="1"/>
      <w:numFmt w:val="upperLetter"/>
      <w:lvlText w:val="%4."/>
      <w:lvlJc w:val="left"/>
      <w:pPr>
        <w:tabs>
          <w:tab w:val="num" w:pos="2880"/>
        </w:tabs>
        <w:ind w:left="2880" w:hanging="360"/>
      </w:pPr>
    </w:lvl>
    <w:lvl w:ilvl="4" w:tplc="36248622" w:tentative="1">
      <w:start w:val="1"/>
      <w:numFmt w:val="upperLetter"/>
      <w:lvlText w:val="%5."/>
      <w:lvlJc w:val="left"/>
      <w:pPr>
        <w:tabs>
          <w:tab w:val="num" w:pos="3600"/>
        </w:tabs>
        <w:ind w:left="3600" w:hanging="360"/>
      </w:pPr>
    </w:lvl>
    <w:lvl w:ilvl="5" w:tplc="4A040CC8" w:tentative="1">
      <w:start w:val="1"/>
      <w:numFmt w:val="upperLetter"/>
      <w:lvlText w:val="%6."/>
      <w:lvlJc w:val="left"/>
      <w:pPr>
        <w:tabs>
          <w:tab w:val="num" w:pos="4320"/>
        </w:tabs>
        <w:ind w:left="4320" w:hanging="360"/>
      </w:pPr>
    </w:lvl>
    <w:lvl w:ilvl="6" w:tplc="A7D67060" w:tentative="1">
      <w:start w:val="1"/>
      <w:numFmt w:val="upperLetter"/>
      <w:lvlText w:val="%7."/>
      <w:lvlJc w:val="left"/>
      <w:pPr>
        <w:tabs>
          <w:tab w:val="num" w:pos="5040"/>
        </w:tabs>
        <w:ind w:left="5040" w:hanging="360"/>
      </w:pPr>
    </w:lvl>
    <w:lvl w:ilvl="7" w:tplc="8CD2BDB4" w:tentative="1">
      <w:start w:val="1"/>
      <w:numFmt w:val="upperLetter"/>
      <w:lvlText w:val="%8."/>
      <w:lvlJc w:val="left"/>
      <w:pPr>
        <w:tabs>
          <w:tab w:val="num" w:pos="5760"/>
        </w:tabs>
        <w:ind w:left="5760" w:hanging="360"/>
      </w:pPr>
    </w:lvl>
    <w:lvl w:ilvl="8" w:tplc="1EB42E22" w:tentative="1">
      <w:start w:val="1"/>
      <w:numFmt w:val="upperLetter"/>
      <w:lvlText w:val="%9."/>
      <w:lvlJc w:val="left"/>
      <w:pPr>
        <w:tabs>
          <w:tab w:val="num" w:pos="6480"/>
        </w:tabs>
        <w:ind w:left="6480" w:hanging="360"/>
      </w:pPr>
    </w:lvl>
  </w:abstractNum>
  <w:abstractNum w:abstractNumId="5">
    <w:nsid w:val="7A9B5AF7"/>
    <w:multiLevelType w:val="hybridMultilevel"/>
    <w:tmpl w:val="FAEAB0EC"/>
    <w:lvl w:ilvl="0" w:tplc="CFBA9496">
      <w:start w:val="1"/>
      <w:numFmt w:val="upperRoman"/>
      <w:lvlText w:val="%1."/>
      <w:lvlJc w:val="right"/>
      <w:pPr>
        <w:tabs>
          <w:tab w:val="num" w:pos="720"/>
        </w:tabs>
        <w:ind w:left="720" w:hanging="360"/>
      </w:pPr>
    </w:lvl>
    <w:lvl w:ilvl="1" w:tplc="DB20EB9E" w:tentative="1">
      <w:start w:val="1"/>
      <w:numFmt w:val="upperRoman"/>
      <w:lvlText w:val="%2."/>
      <w:lvlJc w:val="right"/>
      <w:pPr>
        <w:tabs>
          <w:tab w:val="num" w:pos="1440"/>
        </w:tabs>
        <w:ind w:left="1440" w:hanging="360"/>
      </w:pPr>
    </w:lvl>
    <w:lvl w:ilvl="2" w:tplc="975288F0" w:tentative="1">
      <w:start w:val="1"/>
      <w:numFmt w:val="upperRoman"/>
      <w:lvlText w:val="%3."/>
      <w:lvlJc w:val="right"/>
      <w:pPr>
        <w:tabs>
          <w:tab w:val="num" w:pos="2160"/>
        </w:tabs>
        <w:ind w:left="2160" w:hanging="360"/>
      </w:pPr>
    </w:lvl>
    <w:lvl w:ilvl="3" w:tplc="CAB04FE4" w:tentative="1">
      <w:start w:val="1"/>
      <w:numFmt w:val="upperRoman"/>
      <w:lvlText w:val="%4."/>
      <w:lvlJc w:val="right"/>
      <w:pPr>
        <w:tabs>
          <w:tab w:val="num" w:pos="2880"/>
        </w:tabs>
        <w:ind w:left="2880" w:hanging="360"/>
      </w:pPr>
    </w:lvl>
    <w:lvl w:ilvl="4" w:tplc="53E03038" w:tentative="1">
      <w:start w:val="1"/>
      <w:numFmt w:val="upperRoman"/>
      <w:lvlText w:val="%5."/>
      <w:lvlJc w:val="right"/>
      <w:pPr>
        <w:tabs>
          <w:tab w:val="num" w:pos="3600"/>
        </w:tabs>
        <w:ind w:left="3600" w:hanging="360"/>
      </w:pPr>
    </w:lvl>
    <w:lvl w:ilvl="5" w:tplc="562E9E82" w:tentative="1">
      <w:start w:val="1"/>
      <w:numFmt w:val="upperRoman"/>
      <w:lvlText w:val="%6."/>
      <w:lvlJc w:val="right"/>
      <w:pPr>
        <w:tabs>
          <w:tab w:val="num" w:pos="4320"/>
        </w:tabs>
        <w:ind w:left="4320" w:hanging="360"/>
      </w:pPr>
    </w:lvl>
    <w:lvl w:ilvl="6" w:tplc="6D5A9E24" w:tentative="1">
      <w:start w:val="1"/>
      <w:numFmt w:val="upperRoman"/>
      <w:lvlText w:val="%7."/>
      <w:lvlJc w:val="right"/>
      <w:pPr>
        <w:tabs>
          <w:tab w:val="num" w:pos="5040"/>
        </w:tabs>
        <w:ind w:left="5040" w:hanging="360"/>
      </w:pPr>
    </w:lvl>
    <w:lvl w:ilvl="7" w:tplc="707E0A7A" w:tentative="1">
      <w:start w:val="1"/>
      <w:numFmt w:val="upperRoman"/>
      <w:lvlText w:val="%8."/>
      <w:lvlJc w:val="right"/>
      <w:pPr>
        <w:tabs>
          <w:tab w:val="num" w:pos="5760"/>
        </w:tabs>
        <w:ind w:left="5760" w:hanging="360"/>
      </w:pPr>
    </w:lvl>
    <w:lvl w:ilvl="8" w:tplc="476A39F6" w:tentative="1">
      <w:start w:val="1"/>
      <w:numFmt w:val="upperRoman"/>
      <w:lvlText w:val="%9."/>
      <w:lvlJc w:val="right"/>
      <w:pPr>
        <w:tabs>
          <w:tab w:val="num" w:pos="6480"/>
        </w:tabs>
        <w:ind w:left="6480" w:hanging="360"/>
      </w:p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B03CAF"/>
    <w:rsid w:val="001933A7"/>
    <w:rsid w:val="005938A7"/>
    <w:rsid w:val="00A9386F"/>
    <w:rsid w:val="00B03CAF"/>
    <w:rsid w:val="00CD1B51"/>
    <w:rsid w:val="00EE6A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3CAF"/>
    <w:rPr>
      <w:rFonts w:ascii="Times New Roman" w:hAnsi="Times New Roman" w:cs="Times New Roman"/>
      <w:color w:val="1C0C0C"/>
      <w:sz w:val="24"/>
      <w:szCs w:val="24"/>
      <w:lang w:val="ru-RU" w:bidi="ar-SA"/>
    </w:rPr>
  </w:style>
  <w:style w:type="paragraph" w:styleId="1">
    <w:name w:val="heading 1"/>
    <w:basedOn w:val="a"/>
    <w:next w:val="a"/>
    <w:link w:val="10"/>
    <w:uiPriority w:val="9"/>
    <w:qFormat/>
    <w:rsid w:val="00CD1B5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D1B5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D1B5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CD1B51"/>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CD1B51"/>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CD1B51"/>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CD1B5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CD1B51"/>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CD1B5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D1B5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CD1B5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CD1B51"/>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CD1B51"/>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CD1B51"/>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CD1B51"/>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CD1B51"/>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CD1B51"/>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rsid w:val="00CD1B51"/>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CD1B51"/>
    <w:pPr>
      <w:spacing w:line="240" w:lineRule="auto"/>
    </w:pPr>
    <w:rPr>
      <w:b/>
      <w:bCs/>
      <w:color w:val="4F81BD" w:themeColor="accent1"/>
      <w:sz w:val="18"/>
      <w:szCs w:val="18"/>
    </w:rPr>
  </w:style>
  <w:style w:type="paragraph" w:styleId="a4">
    <w:name w:val="Title"/>
    <w:basedOn w:val="a"/>
    <w:next w:val="a"/>
    <w:link w:val="a5"/>
    <w:uiPriority w:val="10"/>
    <w:qFormat/>
    <w:rsid w:val="00CD1B5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CD1B51"/>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uiPriority w:val="11"/>
    <w:qFormat/>
    <w:rsid w:val="00CD1B51"/>
    <w:pPr>
      <w:numPr>
        <w:ilvl w:val="1"/>
      </w:numPr>
    </w:pPr>
    <w:rPr>
      <w:rFonts w:asciiTheme="majorHAnsi" w:eastAsiaTheme="majorEastAsia" w:hAnsiTheme="majorHAnsi" w:cstheme="majorBidi"/>
      <w:i/>
      <w:iCs/>
      <w:color w:val="4F81BD" w:themeColor="accent1"/>
      <w:spacing w:val="15"/>
    </w:rPr>
  </w:style>
  <w:style w:type="character" w:customStyle="1" w:styleId="a7">
    <w:name w:val="Подзаголовок Знак"/>
    <w:basedOn w:val="a0"/>
    <w:link w:val="a6"/>
    <w:uiPriority w:val="11"/>
    <w:rsid w:val="00CD1B51"/>
    <w:rPr>
      <w:rFonts w:asciiTheme="majorHAnsi" w:eastAsiaTheme="majorEastAsia" w:hAnsiTheme="majorHAnsi" w:cstheme="majorBidi"/>
      <w:i/>
      <w:iCs/>
      <w:color w:val="4F81BD" w:themeColor="accent1"/>
      <w:spacing w:val="15"/>
      <w:sz w:val="24"/>
      <w:szCs w:val="24"/>
    </w:rPr>
  </w:style>
  <w:style w:type="character" w:styleId="a8">
    <w:name w:val="Strong"/>
    <w:basedOn w:val="a0"/>
    <w:uiPriority w:val="22"/>
    <w:qFormat/>
    <w:rsid w:val="00CD1B51"/>
    <w:rPr>
      <w:b/>
      <w:bCs/>
    </w:rPr>
  </w:style>
  <w:style w:type="character" w:styleId="a9">
    <w:name w:val="Emphasis"/>
    <w:basedOn w:val="a0"/>
    <w:uiPriority w:val="20"/>
    <w:qFormat/>
    <w:rsid w:val="00CD1B51"/>
    <w:rPr>
      <w:i/>
      <w:iCs/>
    </w:rPr>
  </w:style>
  <w:style w:type="paragraph" w:styleId="aa">
    <w:name w:val="No Spacing"/>
    <w:uiPriority w:val="1"/>
    <w:qFormat/>
    <w:rsid w:val="00CD1B51"/>
    <w:pPr>
      <w:spacing w:after="0" w:line="240" w:lineRule="auto"/>
    </w:pPr>
  </w:style>
  <w:style w:type="paragraph" w:styleId="ab">
    <w:name w:val="List Paragraph"/>
    <w:basedOn w:val="a"/>
    <w:uiPriority w:val="34"/>
    <w:qFormat/>
    <w:rsid w:val="00CD1B51"/>
    <w:pPr>
      <w:ind w:left="720"/>
      <w:contextualSpacing/>
    </w:pPr>
  </w:style>
  <w:style w:type="paragraph" w:styleId="21">
    <w:name w:val="Quote"/>
    <w:basedOn w:val="a"/>
    <w:next w:val="a"/>
    <w:link w:val="22"/>
    <w:uiPriority w:val="29"/>
    <w:qFormat/>
    <w:rsid w:val="00CD1B51"/>
    <w:rPr>
      <w:i/>
      <w:iCs/>
      <w:color w:val="000000" w:themeColor="text1"/>
    </w:rPr>
  </w:style>
  <w:style w:type="character" w:customStyle="1" w:styleId="22">
    <w:name w:val="Цитата 2 Знак"/>
    <w:basedOn w:val="a0"/>
    <w:link w:val="21"/>
    <w:uiPriority w:val="29"/>
    <w:rsid w:val="00CD1B51"/>
    <w:rPr>
      <w:i/>
      <w:iCs/>
      <w:color w:val="000000" w:themeColor="text1"/>
    </w:rPr>
  </w:style>
  <w:style w:type="paragraph" w:styleId="ac">
    <w:name w:val="Intense Quote"/>
    <w:basedOn w:val="a"/>
    <w:next w:val="a"/>
    <w:link w:val="ad"/>
    <w:uiPriority w:val="30"/>
    <w:qFormat/>
    <w:rsid w:val="00CD1B51"/>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basedOn w:val="a0"/>
    <w:link w:val="ac"/>
    <w:uiPriority w:val="30"/>
    <w:rsid w:val="00CD1B51"/>
    <w:rPr>
      <w:b/>
      <w:bCs/>
      <w:i/>
      <w:iCs/>
      <w:color w:val="4F81BD" w:themeColor="accent1"/>
    </w:rPr>
  </w:style>
  <w:style w:type="character" w:styleId="ae">
    <w:name w:val="Subtle Emphasis"/>
    <w:basedOn w:val="a0"/>
    <w:uiPriority w:val="19"/>
    <w:qFormat/>
    <w:rsid w:val="00CD1B51"/>
    <w:rPr>
      <w:i/>
      <w:iCs/>
      <w:color w:val="808080" w:themeColor="text1" w:themeTint="7F"/>
    </w:rPr>
  </w:style>
  <w:style w:type="character" w:styleId="af">
    <w:name w:val="Intense Emphasis"/>
    <w:basedOn w:val="a0"/>
    <w:uiPriority w:val="21"/>
    <w:qFormat/>
    <w:rsid w:val="00CD1B51"/>
    <w:rPr>
      <w:b/>
      <w:bCs/>
      <w:i/>
      <w:iCs/>
      <w:color w:val="4F81BD" w:themeColor="accent1"/>
    </w:rPr>
  </w:style>
  <w:style w:type="character" w:styleId="af0">
    <w:name w:val="Subtle Reference"/>
    <w:basedOn w:val="a0"/>
    <w:uiPriority w:val="31"/>
    <w:qFormat/>
    <w:rsid w:val="00CD1B51"/>
    <w:rPr>
      <w:smallCaps/>
      <w:color w:val="C0504D" w:themeColor="accent2"/>
      <w:u w:val="single"/>
    </w:rPr>
  </w:style>
  <w:style w:type="character" w:styleId="af1">
    <w:name w:val="Intense Reference"/>
    <w:basedOn w:val="a0"/>
    <w:uiPriority w:val="32"/>
    <w:qFormat/>
    <w:rsid w:val="00CD1B51"/>
    <w:rPr>
      <w:b/>
      <w:bCs/>
      <w:smallCaps/>
      <w:color w:val="C0504D" w:themeColor="accent2"/>
      <w:spacing w:val="5"/>
      <w:u w:val="single"/>
    </w:rPr>
  </w:style>
  <w:style w:type="character" w:styleId="af2">
    <w:name w:val="Book Title"/>
    <w:basedOn w:val="a0"/>
    <w:uiPriority w:val="33"/>
    <w:qFormat/>
    <w:rsid w:val="00CD1B51"/>
    <w:rPr>
      <w:b/>
      <w:bCs/>
      <w:smallCaps/>
      <w:spacing w:val="5"/>
    </w:rPr>
  </w:style>
  <w:style w:type="paragraph" w:styleId="af3">
    <w:name w:val="TOC Heading"/>
    <w:basedOn w:val="1"/>
    <w:next w:val="a"/>
    <w:uiPriority w:val="39"/>
    <w:semiHidden/>
    <w:unhideWhenUsed/>
    <w:qFormat/>
    <w:rsid w:val="00CD1B51"/>
    <w:pPr>
      <w:outlineLvl w:val="9"/>
    </w:pPr>
  </w:style>
  <w:style w:type="paragraph" w:styleId="af4">
    <w:name w:val="Block Text"/>
    <w:basedOn w:val="a"/>
    <w:rsid w:val="00B03CAF"/>
    <w:pPr>
      <w:spacing w:after="0" w:line="360" w:lineRule="auto"/>
      <w:ind w:left="170" w:right="113" w:firstLine="709"/>
      <w:jc w:val="both"/>
    </w:pPr>
    <w:rPr>
      <w:rFonts w:eastAsia="Times New Roman"/>
      <w:color w:val="auto"/>
      <w:sz w:val="2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1859</Words>
  <Characters>10598</Characters>
  <Application>Microsoft Office Word</Application>
  <DocSecurity>0</DocSecurity>
  <Lines>88</Lines>
  <Paragraphs>24</Paragraphs>
  <ScaleCrop>false</ScaleCrop>
  <Company>Krokoz™</Company>
  <LinksUpToDate>false</LinksUpToDate>
  <CharactersWithSpaces>12433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Марта Иннокентьевна</dc:creator>
  <cp:keywords/>
  <dc:description/>
  <cp:lastModifiedBy>Марта Иннокентьевна</cp:lastModifiedBy>
  <cp:revision>2</cp:revision>
  <dcterms:created xsi:type="dcterms:W3CDTF">2017-06-06T01:22:00Z</dcterms:created>
  <dcterms:modified xsi:type="dcterms:W3CDTF">2017-06-06T01:22:00Z</dcterms:modified>
</cp:coreProperties>
</file>